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34" w:rsidRDefault="00094334" w:rsidP="00094334">
      <w:pPr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Анализ работы школьной инновационной площадки</w:t>
      </w:r>
    </w:p>
    <w:p w:rsidR="00094334" w:rsidRDefault="00094334" w:rsidP="00094334">
      <w:pPr>
        <w:jc w:val="center"/>
        <w:rPr>
          <w:b/>
          <w:sz w:val="26"/>
          <w:szCs w:val="26"/>
          <w:shd w:val="clear" w:color="auto" w:fill="FFFFFF"/>
        </w:rPr>
      </w:pPr>
      <w:r w:rsidRPr="0019630D">
        <w:rPr>
          <w:b/>
          <w:sz w:val="26"/>
          <w:szCs w:val="26"/>
          <w:shd w:val="clear" w:color="auto" w:fill="FFFFFF"/>
        </w:rPr>
        <w:t xml:space="preserve">«Практико-ориентированная модель непрерывного </w:t>
      </w:r>
      <w:proofErr w:type="spellStart"/>
      <w:r w:rsidRPr="0019630D">
        <w:rPr>
          <w:b/>
          <w:sz w:val="26"/>
          <w:szCs w:val="26"/>
          <w:shd w:val="clear" w:color="auto" w:fill="FFFFFF"/>
        </w:rPr>
        <w:t>этно-экологического</w:t>
      </w:r>
      <w:proofErr w:type="spellEnd"/>
      <w:r w:rsidRPr="0019630D">
        <w:rPr>
          <w:b/>
          <w:sz w:val="26"/>
          <w:szCs w:val="26"/>
          <w:shd w:val="clear" w:color="auto" w:fill="FFFFFF"/>
        </w:rPr>
        <w:t xml:space="preserve"> образования «</w:t>
      </w:r>
      <w:proofErr w:type="spellStart"/>
      <w:r w:rsidRPr="0019630D">
        <w:rPr>
          <w:b/>
          <w:sz w:val="26"/>
          <w:szCs w:val="26"/>
          <w:shd w:val="clear" w:color="auto" w:fill="FFFFFF"/>
        </w:rPr>
        <w:t>Музей-эксплораториум</w:t>
      </w:r>
      <w:proofErr w:type="spellEnd"/>
      <w:r w:rsidRPr="0019630D">
        <w:rPr>
          <w:b/>
          <w:sz w:val="26"/>
          <w:szCs w:val="26"/>
          <w:shd w:val="clear" w:color="auto" w:fill="FFFFFF"/>
        </w:rPr>
        <w:t xml:space="preserve"> «Мок </w:t>
      </w:r>
      <w:proofErr w:type="spellStart"/>
      <w:r w:rsidRPr="0019630D">
        <w:rPr>
          <w:b/>
          <w:sz w:val="26"/>
          <w:szCs w:val="26"/>
          <w:shd w:val="clear" w:color="auto" w:fill="FFFFFF"/>
        </w:rPr>
        <w:t>Мокен</w:t>
      </w:r>
      <w:proofErr w:type="spellEnd"/>
      <w:r w:rsidRPr="0019630D">
        <w:rPr>
          <w:b/>
          <w:sz w:val="26"/>
          <w:szCs w:val="26"/>
          <w:shd w:val="clear" w:color="auto" w:fill="FFFFFF"/>
        </w:rPr>
        <w:t>»</w:t>
      </w:r>
    </w:p>
    <w:p w:rsidR="00094334" w:rsidRPr="0019630D" w:rsidRDefault="00094334" w:rsidP="000943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>в 2016-2017 учебном году</w:t>
      </w:r>
    </w:p>
    <w:p w:rsidR="00094334" w:rsidRDefault="00094334" w:rsidP="00094334">
      <w:pPr>
        <w:ind w:firstLine="708"/>
        <w:jc w:val="both"/>
        <w:rPr>
          <w:bCs/>
          <w:iCs/>
          <w:sz w:val="26"/>
          <w:szCs w:val="26"/>
        </w:rPr>
      </w:pPr>
    </w:p>
    <w:p w:rsidR="00094334" w:rsidRDefault="00094334" w:rsidP="00094334">
      <w:pPr>
        <w:shd w:val="clear" w:color="auto" w:fill="FFFFFF"/>
        <w:ind w:right="-1" w:firstLine="708"/>
        <w:jc w:val="both"/>
        <w:rPr>
          <w:bCs/>
          <w:sz w:val="26"/>
          <w:szCs w:val="26"/>
        </w:rPr>
      </w:pPr>
      <w:r>
        <w:rPr>
          <w:bCs/>
          <w:iCs/>
          <w:sz w:val="26"/>
          <w:szCs w:val="26"/>
        </w:rPr>
        <w:t>Нормативно-правовой акт: приказ директора школы от 01.09.2016 № 656 «</w:t>
      </w:r>
      <w:r w:rsidRPr="0019630D">
        <w:rPr>
          <w:sz w:val="26"/>
          <w:szCs w:val="26"/>
        </w:rPr>
        <w:t xml:space="preserve">Об </w:t>
      </w:r>
      <w:r w:rsidRPr="0019630D">
        <w:rPr>
          <w:bCs/>
          <w:sz w:val="26"/>
          <w:szCs w:val="26"/>
        </w:rPr>
        <w:t>организации работы школьной инновационной площадки в МАОУ СОШ № 7 «</w:t>
      </w:r>
      <w:r w:rsidRPr="0019630D">
        <w:rPr>
          <w:sz w:val="26"/>
          <w:szCs w:val="26"/>
        </w:rPr>
        <w:t xml:space="preserve">Практико-ориентированная модель непрерывного </w:t>
      </w:r>
      <w:proofErr w:type="spellStart"/>
      <w:r w:rsidRPr="0019630D">
        <w:rPr>
          <w:sz w:val="26"/>
          <w:szCs w:val="26"/>
        </w:rPr>
        <w:t>этно-экологического</w:t>
      </w:r>
      <w:proofErr w:type="spellEnd"/>
      <w:r w:rsidRPr="0019630D">
        <w:rPr>
          <w:sz w:val="26"/>
          <w:szCs w:val="26"/>
        </w:rPr>
        <w:t xml:space="preserve"> образования «</w:t>
      </w:r>
      <w:proofErr w:type="spellStart"/>
      <w:r w:rsidRPr="0019630D">
        <w:rPr>
          <w:sz w:val="26"/>
          <w:szCs w:val="26"/>
        </w:rPr>
        <w:t>Музей-эксплораториум</w:t>
      </w:r>
      <w:proofErr w:type="spellEnd"/>
      <w:r w:rsidRPr="0019630D">
        <w:rPr>
          <w:sz w:val="26"/>
          <w:szCs w:val="26"/>
        </w:rPr>
        <w:t xml:space="preserve"> «</w:t>
      </w:r>
      <w:proofErr w:type="spellStart"/>
      <w:r w:rsidRPr="0019630D">
        <w:rPr>
          <w:sz w:val="26"/>
          <w:szCs w:val="26"/>
        </w:rPr>
        <w:t>Нуми-Торум</w:t>
      </w:r>
      <w:proofErr w:type="spellEnd"/>
      <w:r w:rsidRPr="0019630D">
        <w:rPr>
          <w:sz w:val="26"/>
          <w:szCs w:val="26"/>
        </w:rPr>
        <w:t xml:space="preserve">» </w:t>
      </w:r>
      <w:r w:rsidRPr="0019630D">
        <w:rPr>
          <w:bCs/>
          <w:sz w:val="26"/>
          <w:szCs w:val="26"/>
        </w:rPr>
        <w:t>в 2016-2017 учебном году</w:t>
      </w:r>
      <w:r>
        <w:rPr>
          <w:bCs/>
          <w:sz w:val="26"/>
          <w:szCs w:val="26"/>
        </w:rPr>
        <w:t>».</w:t>
      </w:r>
    </w:p>
    <w:p w:rsidR="00094334" w:rsidRDefault="00094334" w:rsidP="00094334">
      <w:pPr>
        <w:shd w:val="clear" w:color="auto" w:fill="FFFFFF"/>
        <w:ind w:right="-1"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Работа данного направления организована на постоянной основе, составлен </w:t>
      </w:r>
      <w:r>
        <w:rPr>
          <w:sz w:val="26"/>
          <w:szCs w:val="26"/>
        </w:rPr>
        <w:t>План заседаний творческих (инновационных) групп по реализации инновационной программы в МАОУ СОШ № 7 «</w:t>
      </w:r>
      <w:proofErr w:type="spellStart"/>
      <w:r>
        <w:rPr>
          <w:sz w:val="26"/>
          <w:szCs w:val="26"/>
        </w:rPr>
        <w:t>Музей-эксплораториум</w:t>
      </w:r>
      <w:proofErr w:type="spellEnd"/>
      <w:r>
        <w:rPr>
          <w:sz w:val="26"/>
          <w:szCs w:val="26"/>
        </w:rPr>
        <w:t xml:space="preserve"> как фактор развития учебно-исследовательских способностей школьников» по четвертям.</w:t>
      </w:r>
    </w:p>
    <w:p w:rsidR="00094334" w:rsidRPr="0019630D" w:rsidRDefault="00094334" w:rsidP="00094334">
      <w:pPr>
        <w:ind w:firstLine="708"/>
        <w:jc w:val="both"/>
        <w:rPr>
          <w:bCs/>
          <w:iCs/>
          <w:sz w:val="26"/>
          <w:szCs w:val="26"/>
        </w:rPr>
      </w:pPr>
      <w:r w:rsidRPr="0019630D">
        <w:rPr>
          <w:bCs/>
          <w:iCs/>
          <w:sz w:val="26"/>
          <w:szCs w:val="26"/>
        </w:rPr>
        <w:t>Участников – учителей - 50 человек.</w:t>
      </w:r>
    </w:p>
    <w:p w:rsidR="00094334" w:rsidRDefault="00094334" w:rsidP="00094334">
      <w:pPr>
        <w:pStyle w:val="Default"/>
        <w:ind w:firstLine="708"/>
        <w:jc w:val="both"/>
        <w:rPr>
          <w:sz w:val="26"/>
          <w:szCs w:val="26"/>
        </w:rPr>
      </w:pPr>
      <w:proofErr w:type="gramStart"/>
      <w:r>
        <w:rPr>
          <w:bCs/>
          <w:iCs/>
          <w:sz w:val="26"/>
          <w:szCs w:val="26"/>
        </w:rPr>
        <w:t>Приказом директора школы от 13.10.2016 № 788 «</w:t>
      </w:r>
      <w:r>
        <w:rPr>
          <w:sz w:val="26"/>
          <w:szCs w:val="26"/>
        </w:rPr>
        <w:t xml:space="preserve">Об утверждении плана основных мероприятий по проведению Года экологии </w:t>
      </w:r>
      <w:r w:rsidRPr="00CC3C3C">
        <w:rPr>
          <w:sz w:val="26"/>
          <w:szCs w:val="26"/>
        </w:rPr>
        <w:t>в МАОУ СОШ № 7 в 2017 году»</w:t>
      </w:r>
      <w:r>
        <w:rPr>
          <w:sz w:val="26"/>
          <w:szCs w:val="26"/>
        </w:rPr>
        <w:t xml:space="preserve"> утвержден план основных мероприятий по проведению Года экологии </w:t>
      </w:r>
      <w:r w:rsidRPr="00CC3C3C">
        <w:rPr>
          <w:sz w:val="26"/>
          <w:szCs w:val="26"/>
        </w:rPr>
        <w:t>в МАОУ СОШ № 7</w:t>
      </w:r>
      <w:r>
        <w:rPr>
          <w:sz w:val="26"/>
          <w:szCs w:val="26"/>
        </w:rPr>
        <w:t xml:space="preserve">, составлен </w:t>
      </w:r>
      <w:r>
        <w:rPr>
          <w:sz w:val="26"/>
          <w:szCs w:val="20"/>
        </w:rPr>
        <w:t xml:space="preserve">Перечень основных мероприятий, </w:t>
      </w:r>
      <w:r>
        <w:rPr>
          <w:sz w:val="26"/>
          <w:szCs w:val="26"/>
        </w:rPr>
        <w:t>планируемых к проведению в 2017 году,</w:t>
      </w:r>
      <w:r w:rsidRPr="001F3EBE">
        <w:rPr>
          <w:sz w:val="26"/>
          <w:szCs w:val="26"/>
        </w:rPr>
        <w:t xml:space="preserve"> </w:t>
      </w:r>
      <w:r>
        <w:rPr>
          <w:sz w:val="26"/>
          <w:szCs w:val="20"/>
        </w:rPr>
        <w:t xml:space="preserve">в рамках </w:t>
      </w:r>
      <w:r>
        <w:rPr>
          <w:sz w:val="26"/>
          <w:szCs w:val="26"/>
        </w:rPr>
        <w:t>Х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Международной экологической акции «Спасти и сохранить» в МАОУ СОШ № 7</w:t>
      </w:r>
      <w:r w:rsidRPr="001F3EBE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</w:t>
      </w:r>
      <w:proofErr w:type="gramEnd"/>
      <w:r>
        <w:rPr>
          <w:sz w:val="26"/>
          <w:szCs w:val="26"/>
        </w:rPr>
        <w:t xml:space="preserve"> постановлением Правительства Ханты-Мансийского автономного округа – </w:t>
      </w:r>
      <w:proofErr w:type="spellStart"/>
      <w:r>
        <w:rPr>
          <w:sz w:val="26"/>
          <w:szCs w:val="26"/>
        </w:rPr>
        <w:t>Югры</w:t>
      </w:r>
      <w:proofErr w:type="spellEnd"/>
      <w:r>
        <w:rPr>
          <w:sz w:val="26"/>
          <w:szCs w:val="26"/>
        </w:rPr>
        <w:t xml:space="preserve"> от 29 ноября 2007 года № 298-п «О Международной экологической акции «Спасти и сохранить»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Ханты-Мансийском</w:t>
      </w:r>
      <w:proofErr w:type="gramEnd"/>
      <w:r>
        <w:rPr>
          <w:sz w:val="26"/>
          <w:szCs w:val="26"/>
        </w:rPr>
        <w:t xml:space="preserve"> автономном округе – </w:t>
      </w:r>
      <w:proofErr w:type="spellStart"/>
      <w:r>
        <w:rPr>
          <w:sz w:val="26"/>
          <w:szCs w:val="26"/>
        </w:rPr>
        <w:t>Югре</w:t>
      </w:r>
      <w:proofErr w:type="spellEnd"/>
      <w:r>
        <w:rPr>
          <w:sz w:val="26"/>
          <w:szCs w:val="26"/>
        </w:rPr>
        <w:t>».</w:t>
      </w:r>
    </w:p>
    <w:p w:rsidR="00094334" w:rsidRDefault="00094334" w:rsidP="00094334">
      <w:pPr>
        <w:shd w:val="clear" w:color="auto" w:fill="FFFFFF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течение года реализация данного проекта осуществлялась в рамках следующих мероприятий:</w:t>
      </w:r>
    </w:p>
    <w:p w:rsidR="00094334" w:rsidRPr="00965CCF" w:rsidRDefault="00094334" w:rsidP="00094334">
      <w:pPr>
        <w:shd w:val="clear" w:color="auto" w:fill="FFFFFF"/>
        <w:ind w:right="-1" w:firstLine="708"/>
        <w:jc w:val="both"/>
        <w:rPr>
          <w:b/>
          <w:sz w:val="26"/>
        </w:rPr>
      </w:pPr>
      <w:r w:rsidRPr="00965CCF">
        <w:rPr>
          <w:b/>
          <w:i/>
          <w:sz w:val="26"/>
        </w:rPr>
        <w:t>Научно-исследовательская и интеллектуальная деятельность</w:t>
      </w:r>
      <w:r w:rsidRPr="00965CCF">
        <w:rPr>
          <w:b/>
          <w:sz w:val="26"/>
        </w:rPr>
        <w:t xml:space="preserve">: </w:t>
      </w:r>
    </w:p>
    <w:p w:rsidR="00094334" w:rsidRPr="00965CCF" w:rsidRDefault="00094334" w:rsidP="00094334">
      <w:pPr>
        <w:ind w:firstLine="708"/>
        <w:rPr>
          <w:i/>
          <w:sz w:val="26"/>
        </w:rPr>
      </w:pPr>
      <w:r w:rsidRPr="00965CCF">
        <w:rPr>
          <w:i/>
          <w:sz w:val="26"/>
        </w:rPr>
        <w:t xml:space="preserve">участие в международных и городских конкурсных экологических проектах: </w:t>
      </w:r>
    </w:p>
    <w:p w:rsidR="00094334" w:rsidRPr="00965CCF" w:rsidRDefault="00094334" w:rsidP="00094334">
      <w:pPr>
        <w:ind w:firstLine="708"/>
        <w:rPr>
          <w:color w:val="191919"/>
          <w:spacing w:val="-5"/>
          <w:sz w:val="26"/>
          <w:szCs w:val="26"/>
        </w:rPr>
      </w:pPr>
      <w:r w:rsidRPr="00965CCF">
        <w:rPr>
          <w:sz w:val="26"/>
          <w:szCs w:val="26"/>
        </w:rPr>
        <w:t xml:space="preserve">Региональный этап </w:t>
      </w:r>
      <w:r w:rsidRPr="00965CCF">
        <w:rPr>
          <w:color w:val="191919"/>
          <w:spacing w:val="-7"/>
          <w:sz w:val="26"/>
          <w:szCs w:val="26"/>
        </w:rPr>
        <w:t xml:space="preserve">Российского национального конкурса водных проектов старшеклассников </w:t>
      </w:r>
      <w:r w:rsidRPr="00965CCF">
        <w:rPr>
          <w:color w:val="191919"/>
          <w:spacing w:val="-5"/>
          <w:sz w:val="26"/>
          <w:szCs w:val="26"/>
        </w:rPr>
        <w:t>по теме охраны и восстановления водных ресурсов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  <w:gridCol w:w="1701"/>
      </w:tblGrid>
      <w:tr w:rsidR="00094334" w:rsidRPr="00965CCF" w:rsidTr="001D1F24">
        <w:trPr>
          <w:trHeight w:val="74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34" w:rsidRPr="00965CCF" w:rsidRDefault="00094334" w:rsidP="001D1F2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65CCF">
              <w:rPr>
                <w:color w:val="000000"/>
                <w:sz w:val="26"/>
                <w:szCs w:val="26"/>
              </w:rPr>
              <w:t xml:space="preserve">1 место -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Чидигова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Элина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Верхоглядова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Арина за работу </w:t>
            </w:r>
            <w:r w:rsidRPr="00965CCF">
              <w:rPr>
                <w:sz w:val="26"/>
                <w:szCs w:val="26"/>
              </w:rPr>
              <w:t>«Исследование болотных микроландшафтов: оценка болот и анализ флоры</w:t>
            </w:r>
            <w:r w:rsidRPr="00965CCF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34" w:rsidRPr="00965CCF" w:rsidRDefault="00094334" w:rsidP="001D1F24">
            <w:pPr>
              <w:rPr>
                <w:sz w:val="26"/>
                <w:szCs w:val="26"/>
              </w:rPr>
            </w:pPr>
            <w:r w:rsidRPr="00965CCF">
              <w:rPr>
                <w:color w:val="000000"/>
                <w:sz w:val="26"/>
                <w:szCs w:val="26"/>
              </w:rPr>
              <w:t>Трусова Н.В.</w:t>
            </w:r>
          </w:p>
        </w:tc>
      </w:tr>
    </w:tbl>
    <w:p w:rsidR="00094334" w:rsidRPr="00965CCF" w:rsidRDefault="00094334" w:rsidP="00094334">
      <w:pPr>
        <w:ind w:firstLine="708"/>
        <w:rPr>
          <w:sz w:val="26"/>
          <w:szCs w:val="26"/>
        </w:rPr>
      </w:pPr>
      <w:r w:rsidRPr="00965CCF">
        <w:rPr>
          <w:sz w:val="26"/>
          <w:szCs w:val="26"/>
        </w:rPr>
        <w:t>Участие в региональном конкурсе Менделеева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  <w:gridCol w:w="1701"/>
      </w:tblGrid>
      <w:tr w:rsidR="00094334" w:rsidRPr="00965CCF" w:rsidTr="001D1F24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34" w:rsidRPr="00965CCF" w:rsidRDefault="00094334" w:rsidP="001D1F24">
            <w:pPr>
              <w:rPr>
                <w:color w:val="000000"/>
                <w:sz w:val="26"/>
                <w:szCs w:val="26"/>
              </w:rPr>
            </w:pPr>
            <w:r w:rsidRPr="00965CCF">
              <w:rPr>
                <w:color w:val="000000"/>
                <w:sz w:val="26"/>
                <w:szCs w:val="26"/>
              </w:rPr>
              <w:t xml:space="preserve">3 место -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Гафтонюк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Юлия и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Боровских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Диана за работу </w:t>
            </w:r>
            <w:r w:rsidRPr="00965CCF">
              <w:rPr>
                <w:sz w:val="26"/>
                <w:szCs w:val="26"/>
              </w:rPr>
              <w:t>«</w:t>
            </w:r>
            <w:r w:rsidRPr="00965CCF">
              <w:rPr>
                <w:bCs/>
                <w:sz w:val="26"/>
                <w:szCs w:val="26"/>
              </w:rPr>
              <w:t>Лечебный эффект глин: доказано научно!»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334" w:rsidRPr="00965CCF" w:rsidRDefault="00094334" w:rsidP="001D1F24">
            <w:pPr>
              <w:rPr>
                <w:sz w:val="26"/>
                <w:szCs w:val="26"/>
              </w:rPr>
            </w:pPr>
            <w:r w:rsidRPr="00965CCF">
              <w:rPr>
                <w:color w:val="000000"/>
                <w:sz w:val="26"/>
                <w:szCs w:val="26"/>
              </w:rPr>
              <w:t>Трусова Н.В.</w:t>
            </w:r>
          </w:p>
        </w:tc>
      </w:tr>
      <w:tr w:rsidR="00094334" w:rsidRPr="00965CCF" w:rsidTr="001D1F24">
        <w:trPr>
          <w:trHeight w:val="186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34" w:rsidRPr="00965CCF" w:rsidRDefault="00094334" w:rsidP="001D1F24">
            <w:pPr>
              <w:rPr>
                <w:color w:val="000000"/>
                <w:sz w:val="26"/>
                <w:szCs w:val="26"/>
              </w:rPr>
            </w:pPr>
            <w:r w:rsidRPr="00965CCF">
              <w:rPr>
                <w:color w:val="000000"/>
                <w:sz w:val="26"/>
                <w:szCs w:val="26"/>
              </w:rPr>
              <w:t xml:space="preserve">2 место -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Чидигова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Элина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Верхоглядова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Арина за работу </w:t>
            </w:r>
            <w:r w:rsidRPr="00965CCF">
              <w:rPr>
                <w:sz w:val="26"/>
                <w:szCs w:val="26"/>
              </w:rPr>
              <w:t>«</w:t>
            </w:r>
            <w:proofErr w:type="spellStart"/>
            <w:r w:rsidRPr="00965CCF">
              <w:rPr>
                <w:bCs/>
                <w:sz w:val="26"/>
                <w:szCs w:val="26"/>
              </w:rPr>
              <w:t>Лихенофлора</w:t>
            </w:r>
            <w:proofErr w:type="spellEnd"/>
            <w:r w:rsidRPr="00965CCF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965CCF">
              <w:rPr>
                <w:bCs/>
                <w:sz w:val="26"/>
                <w:szCs w:val="26"/>
              </w:rPr>
              <w:t>лихеноиндикация</w:t>
            </w:r>
            <w:proofErr w:type="spellEnd"/>
            <w:r w:rsidRPr="00965CCF">
              <w:rPr>
                <w:bCs/>
                <w:sz w:val="26"/>
                <w:szCs w:val="26"/>
              </w:rPr>
              <w:t xml:space="preserve"> в городе </w:t>
            </w:r>
            <w:proofErr w:type="spellStart"/>
            <w:r w:rsidRPr="00965CCF">
              <w:rPr>
                <w:bCs/>
                <w:sz w:val="26"/>
                <w:szCs w:val="26"/>
              </w:rPr>
              <w:t>Когалыме</w:t>
            </w:r>
            <w:proofErr w:type="spellEnd"/>
            <w:r w:rsidRPr="00965CCF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34" w:rsidRPr="00965CCF" w:rsidRDefault="00094334" w:rsidP="001D1F24">
            <w:pPr>
              <w:rPr>
                <w:sz w:val="26"/>
                <w:szCs w:val="26"/>
              </w:rPr>
            </w:pPr>
          </w:p>
        </w:tc>
      </w:tr>
    </w:tbl>
    <w:p w:rsidR="00094334" w:rsidRDefault="00094334" w:rsidP="00094334">
      <w:pPr>
        <w:ind w:firstLine="708"/>
        <w:rPr>
          <w:sz w:val="26"/>
        </w:rPr>
      </w:pPr>
      <w:r>
        <w:rPr>
          <w:sz w:val="26"/>
        </w:rPr>
        <w:t>Участие в региональном конкурсе Леонардо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  <w:gridCol w:w="1701"/>
      </w:tblGrid>
      <w:tr w:rsidR="00094334" w:rsidRPr="00965CCF" w:rsidTr="001D1F24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34" w:rsidRPr="00965CCF" w:rsidRDefault="00094334" w:rsidP="001D1F24">
            <w:pPr>
              <w:rPr>
                <w:sz w:val="26"/>
                <w:szCs w:val="26"/>
              </w:rPr>
            </w:pPr>
            <w:r w:rsidRPr="00965CCF">
              <w:rPr>
                <w:color w:val="000000"/>
                <w:sz w:val="26"/>
                <w:szCs w:val="26"/>
              </w:rPr>
              <w:t xml:space="preserve">II место -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Гафтонюк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Анна и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Далгатова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Мадина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за работу </w:t>
            </w:r>
            <w:r w:rsidRPr="00965CCF">
              <w:rPr>
                <w:sz w:val="26"/>
                <w:szCs w:val="26"/>
              </w:rPr>
              <w:t>«</w:t>
            </w:r>
            <w:r w:rsidRPr="00965CCF">
              <w:rPr>
                <w:bCs/>
                <w:sz w:val="26"/>
                <w:szCs w:val="26"/>
              </w:rPr>
              <w:t xml:space="preserve">Народный календарь этносов </w:t>
            </w:r>
            <w:proofErr w:type="spellStart"/>
            <w:r w:rsidRPr="00965CCF">
              <w:rPr>
                <w:bCs/>
                <w:sz w:val="26"/>
                <w:szCs w:val="26"/>
              </w:rPr>
              <w:t>Югры</w:t>
            </w:r>
            <w:proofErr w:type="spellEnd"/>
            <w:r w:rsidRPr="00965CCF">
              <w:rPr>
                <w:bCs/>
                <w:sz w:val="26"/>
                <w:szCs w:val="26"/>
              </w:rPr>
              <w:t xml:space="preserve"> и современное предсказание погоды»</w:t>
            </w:r>
            <w:r w:rsidRPr="00965CC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334" w:rsidRPr="00965CCF" w:rsidRDefault="00094334" w:rsidP="001D1F24">
            <w:pPr>
              <w:rPr>
                <w:sz w:val="26"/>
                <w:szCs w:val="26"/>
              </w:rPr>
            </w:pPr>
            <w:r w:rsidRPr="00965CCF">
              <w:rPr>
                <w:color w:val="000000"/>
                <w:sz w:val="26"/>
                <w:szCs w:val="26"/>
              </w:rPr>
              <w:t>Трусова Н.В.</w:t>
            </w:r>
          </w:p>
          <w:p w:rsidR="00094334" w:rsidRPr="00965CCF" w:rsidRDefault="00094334" w:rsidP="001D1F24">
            <w:pPr>
              <w:rPr>
                <w:sz w:val="26"/>
                <w:szCs w:val="26"/>
              </w:rPr>
            </w:pPr>
          </w:p>
        </w:tc>
      </w:tr>
      <w:tr w:rsidR="00094334" w:rsidRPr="00965CCF" w:rsidTr="001D1F24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34" w:rsidRPr="00965CCF" w:rsidRDefault="00094334" w:rsidP="001D1F24">
            <w:pPr>
              <w:rPr>
                <w:color w:val="000000"/>
                <w:sz w:val="26"/>
                <w:szCs w:val="26"/>
              </w:rPr>
            </w:pPr>
            <w:r w:rsidRPr="00965CCF">
              <w:rPr>
                <w:color w:val="000000"/>
                <w:sz w:val="26"/>
                <w:szCs w:val="26"/>
              </w:rPr>
              <w:t xml:space="preserve">II место -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Гафтонюк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Юлия и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Боровских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Диана за работу </w:t>
            </w:r>
            <w:r w:rsidRPr="00965CCF">
              <w:rPr>
                <w:sz w:val="26"/>
                <w:szCs w:val="26"/>
              </w:rPr>
              <w:t>«</w:t>
            </w:r>
            <w:r w:rsidRPr="00965CCF">
              <w:rPr>
                <w:bCs/>
                <w:sz w:val="26"/>
                <w:szCs w:val="26"/>
              </w:rPr>
              <w:t>Лечебный эффект глин: доказано научно!»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334" w:rsidRPr="00965CCF" w:rsidRDefault="00094334" w:rsidP="001D1F24">
            <w:pPr>
              <w:rPr>
                <w:sz w:val="26"/>
                <w:szCs w:val="26"/>
              </w:rPr>
            </w:pPr>
          </w:p>
        </w:tc>
      </w:tr>
      <w:tr w:rsidR="00094334" w:rsidRPr="00965CCF" w:rsidTr="001D1F24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34" w:rsidRPr="00965CCF" w:rsidRDefault="00094334" w:rsidP="001D1F24">
            <w:pPr>
              <w:rPr>
                <w:color w:val="000000"/>
                <w:sz w:val="26"/>
                <w:szCs w:val="26"/>
              </w:rPr>
            </w:pPr>
            <w:r w:rsidRPr="00965CCF">
              <w:rPr>
                <w:color w:val="000000"/>
                <w:sz w:val="26"/>
                <w:szCs w:val="26"/>
              </w:rPr>
              <w:t xml:space="preserve">I место -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Чидигова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Элина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Верхоглядова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Арина за работу </w:t>
            </w:r>
            <w:r w:rsidRPr="00965CCF">
              <w:rPr>
                <w:sz w:val="26"/>
                <w:szCs w:val="26"/>
              </w:rPr>
              <w:t>«</w:t>
            </w:r>
            <w:proofErr w:type="spellStart"/>
            <w:r w:rsidRPr="00965CCF">
              <w:rPr>
                <w:bCs/>
                <w:sz w:val="26"/>
                <w:szCs w:val="26"/>
              </w:rPr>
              <w:t>Лихенофлора</w:t>
            </w:r>
            <w:proofErr w:type="spellEnd"/>
            <w:r w:rsidRPr="00965CCF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965CCF">
              <w:rPr>
                <w:bCs/>
                <w:sz w:val="26"/>
                <w:szCs w:val="26"/>
              </w:rPr>
              <w:t>лихеноиндикация</w:t>
            </w:r>
            <w:proofErr w:type="spellEnd"/>
            <w:r w:rsidRPr="00965CCF">
              <w:rPr>
                <w:bCs/>
                <w:sz w:val="26"/>
                <w:szCs w:val="26"/>
              </w:rPr>
              <w:t xml:space="preserve"> в городе </w:t>
            </w:r>
            <w:proofErr w:type="spellStart"/>
            <w:r w:rsidRPr="00965CCF">
              <w:rPr>
                <w:bCs/>
                <w:sz w:val="26"/>
                <w:szCs w:val="26"/>
              </w:rPr>
              <w:t>Когалыме</w:t>
            </w:r>
            <w:proofErr w:type="spellEnd"/>
            <w:r w:rsidRPr="00965CCF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34" w:rsidRPr="00965CCF" w:rsidRDefault="00094334" w:rsidP="001D1F24">
            <w:pPr>
              <w:rPr>
                <w:sz w:val="26"/>
                <w:szCs w:val="26"/>
              </w:rPr>
            </w:pPr>
          </w:p>
        </w:tc>
      </w:tr>
      <w:tr w:rsidR="00094334" w:rsidRPr="00965CCF" w:rsidTr="001D1F24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34" w:rsidRPr="00965CCF" w:rsidRDefault="00094334" w:rsidP="001D1F24">
            <w:pPr>
              <w:pStyle w:val="a4"/>
              <w:shd w:val="clear" w:color="auto" w:fill="FFFFFF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965CCF">
              <w:rPr>
                <w:color w:val="000000"/>
                <w:sz w:val="26"/>
                <w:szCs w:val="26"/>
              </w:rPr>
              <w:t xml:space="preserve">II место -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Рузаков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Илья за работу </w:t>
            </w:r>
            <w:r w:rsidRPr="00965CCF">
              <w:rPr>
                <w:sz w:val="26"/>
                <w:szCs w:val="26"/>
              </w:rPr>
              <w:t>«</w:t>
            </w:r>
            <w:r w:rsidRPr="00965CCF">
              <w:rPr>
                <w:bCs/>
                <w:sz w:val="26"/>
                <w:szCs w:val="26"/>
              </w:rPr>
              <w:t>Фитонциды комнатных растений на страже здоровья человека»</w:t>
            </w:r>
            <w:r w:rsidRPr="00965CC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34" w:rsidRPr="00965CCF" w:rsidRDefault="00094334" w:rsidP="001D1F2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65CCF">
              <w:rPr>
                <w:color w:val="000000"/>
                <w:sz w:val="26"/>
                <w:szCs w:val="26"/>
              </w:rPr>
              <w:t>Рузакова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М.В.</w:t>
            </w:r>
          </w:p>
        </w:tc>
      </w:tr>
      <w:tr w:rsidR="00094334" w:rsidRPr="00965CCF" w:rsidTr="001D1F24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34" w:rsidRPr="00965CCF" w:rsidRDefault="00094334" w:rsidP="001D1F24">
            <w:pPr>
              <w:pStyle w:val="a4"/>
              <w:shd w:val="clear" w:color="auto" w:fill="FFFFFF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965CCF">
              <w:rPr>
                <w:color w:val="000000"/>
                <w:sz w:val="26"/>
                <w:szCs w:val="26"/>
              </w:rPr>
              <w:t xml:space="preserve">II место -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Оруджова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Назрин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, Стоянова Диана  за работу </w:t>
            </w:r>
            <w:r w:rsidRPr="00965CCF">
              <w:rPr>
                <w:sz w:val="26"/>
                <w:szCs w:val="26"/>
              </w:rPr>
              <w:lastRenderedPageBreak/>
              <w:t>«</w:t>
            </w:r>
            <w:r w:rsidRPr="00965CCF">
              <w:rPr>
                <w:rFonts w:eastAsia="Calibri"/>
                <w:sz w:val="26"/>
                <w:szCs w:val="26"/>
              </w:rPr>
              <w:t>Содержания витамина</w:t>
            </w:r>
            <w:proofErr w:type="gramStart"/>
            <w:r w:rsidRPr="00965CCF">
              <w:rPr>
                <w:rFonts w:eastAsia="Calibri"/>
                <w:sz w:val="26"/>
                <w:szCs w:val="26"/>
              </w:rPr>
              <w:t xml:space="preserve"> С</w:t>
            </w:r>
            <w:proofErr w:type="gramEnd"/>
            <w:r w:rsidRPr="00965CCF">
              <w:rPr>
                <w:rFonts w:eastAsia="Calibri"/>
                <w:sz w:val="26"/>
                <w:szCs w:val="26"/>
              </w:rPr>
              <w:t xml:space="preserve"> в овощах и фруктах и его изменение с течением времени»</w:t>
            </w:r>
            <w:r w:rsidRPr="00965CC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34" w:rsidRPr="00965CCF" w:rsidRDefault="00094334" w:rsidP="001D1F2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65CCF">
              <w:rPr>
                <w:color w:val="000000"/>
                <w:sz w:val="26"/>
                <w:szCs w:val="26"/>
              </w:rPr>
              <w:lastRenderedPageBreak/>
              <w:t>Рузакова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</w:t>
            </w:r>
            <w:r w:rsidRPr="00965CCF">
              <w:rPr>
                <w:color w:val="000000"/>
                <w:sz w:val="26"/>
                <w:szCs w:val="26"/>
              </w:rPr>
              <w:lastRenderedPageBreak/>
              <w:t xml:space="preserve">М.В.,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Гаджимустафаева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Т.Ш.</w:t>
            </w:r>
          </w:p>
        </w:tc>
      </w:tr>
      <w:tr w:rsidR="00094334" w:rsidRPr="00965CCF" w:rsidTr="001D1F24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34" w:rsidRPr="00965CCF" w:rsidRDefault="00094334" w:rsidP="001D1F24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65CCF">
              <w:rPr>
                <w:bCs/>
                <w:color w:val="000000"/>
                <w:sz w:val="26"/>
                <w:szCs w:val="26"/>
              </w:rPr>
              <w:lastRenderedPageBreak/>
              <w:t>Сертификат - Салихова Кира за работу «</w:t>
            </w:r>
            <w:r w:rsidRPr="00965CCF">
              <w:rPr>
                <w:sz w:val="26"/>
                <w:szCs w:val="26"/>
              </w:rPr>
              <w:t xml:space="preserve">Экологическое состояние березы </w:t>
            </w:r>
            <w:proofErr w:type="spellStart"/>
            <w:r w:rsidRPr="00965CCF">
              <w:rPr>
                <w:sz w:val="26"/>
                <w:szCs w:val="26"/>
              </w:rPr>
              <w:t>повислой</w:t>
            </w:r>
            <w:proofErr w:type="spellEnd"/>
            <w:r w:rsidRPr="00965CCF">
              <w:rPr>
                <w:sz w:val="26"/>
                <w:szCs w:val="26"/>
              </w:rPr>
              <w:t xml:space="preserve"> на территории города </w:t>
            </w:r>
            <w:proofErr w:type="spellStart"/>
            <w:r w:rsidRPr="00965CCF">
              <w:rPr>
                <w:sz w:val="26"/>
                <w:szCs w:val="26"/>
              </w:rPr>
              <w:t>Когалыма</w:t>
            </w:r>
            <w:proofErr w:type="spellEnd"/>
            <w:r w:rsidRPr="00965CCF">
              <w:rPr>
                <w:sz w:val="26"/>
                <w:szCs w:val="26"/>
              </w:rPr>
              <w:t>»</w:t>
            </w:r>
            <w:r w:rsidRPr="00965CCF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34" w:rsidRPr="00965CCF" w:rsidRDefault="00094334" w:rsidP="001D1F2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65CCF">
              <w:rPr>
                <w:color w:val="000000"/>
                <w:sz w:val="26"/>
                <w:szCs w:val="26"/>
              </w:rPr>
              <w:t>Демедюк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Г.А.</w:t>
            </w:r>
          </w:p>
        </w:tc>
      </w:tr>
    </w:tbl>
    <w:p w:rsidR="00094334" w:rsidRDefault="00094334" w:rsidP="00094334">
      <w:pPr>
        <w:rPr>
          <w:sz w:val="26"/>
        </w:rPr>
      </w:pPr>
    </w:p>
    <w:p w:rsidR="00094334" w:rsidRDefault="00094334" w:rsidP="00094334">
      <w:pPr>
        <w:ind w:firstLine="708"/>
        <w:rPr>
          <w:sz w:val="26"/>
        </w:rPr>
      </w:pPr>
      <w:r>
        <w:rPr>
          <w:sz w:val="26"/>
        </w:rPr>
        <w:t>Региональный конкурс исследовательских работ «Угорское наследие»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  <w:gridCol w:w="1701"/>
      </w:tblGrid>
      <w:tr w:rsidR="00094334" w:rsidRPr="005F01E7" w:rsidTr="001D1F24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334" w:rsidRPr="00965CCF" w:rsidRDefault="00094334" w:rsidP="001D1F24">
            <w:pPr>
              <w:rPr>
                <w:sz w:val="26"/>
                <w:szCs w:val="26"/>
              </w:rPr>
            </w:pPr>
            <w:r w:rsidRPr="00965CCF">
              <w:rPr>
                <w:color w:val="000000"/>
                <w:sz w:val="26"/>
                <w:szCs w:val="26"/>
              </w:rPr>
              <w:t xml:space="preserve">I место -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Гафтонюк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Анна и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Далгатова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65CCF">
              <w:rPr>
                <w:color w:val="000000"/>
                <w:sz w:val="26"/>
                <w:szCs w:val="26"/>
              </w:rPr>
              <w:t>Мадина</w:t>
            </w:r>
            <w:proofErr w:type="spellEnd"/>
            <w:r w:rsidRPr="00965CCF">
              <w:rPr>
                <w:color w:val="000000"/>
                <w:sz w:val="26"/>
                <w:szCs w:val="26"/>
              </w:rPr>
              <w:t xml:space="preserve"> за работу </w:t>
            </w:r>
            <w:r w:rsidRPr="00965CCF">
              <w:rPr>
                <w:sz w:val="26"/>
                <w:szCs w:val="26"/>
              </w:rPr>
              <w:t>«</w:t>
            </w:r>
            <w:r w:rsidRPr="00965CCF">
              <w:rPr>
                <w:bCs/>
                <w:sz w:val="26"/>
                <w:szCs w:val="26"/>
              </w:rPr>
              <w:t xml:space="preserve">Народный календарь этносов </w:t>
            </w:r>
            <w:proofErr w:type="spellStart"/>
            <w:r w:rsidRPr="00965CCF">
              <w:rPr>
                <w:bCs/>
                <w:sz w:val="26"/>
                <w:szCs w:val="26"/>
              </w:rPr>
              <w:t>Югры</w:t>
            </w:r>
            <w:proofErr w:type="spellEnd"/>
            <w:r w:rsidRPr="00965CCF">
              <w:rPr>
                <w:bCs/>
                <w:sz w:val="26"/>
                <w:szCs w:val="26"/>
              </w:rPr>
              <w:t xml:space="preserve"> и современное предсказание погоды»</w:t>
            </w:r>
            <w:r w:rsidRPr="00965CC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34" w:rsidRPr="00965CCF" w:rsidRDefault="00094334" w:rsidP="001D1F24">
            <w:pPr>
              <w:rPr>
                <w:sz w:val="26"/>
                <w:szCs w:val="26"/>
              </w:rPr>
            </w:pPr>
            <w:r w:rsidRPr="00965CCF">
              <w:rPr>
                <w:color w:val="000000"/>
                <w:sz w:val="26"/>
                <w:szCs w:val="26"/>
              </w:rPr>
              <w:t>Трусова Н.В.</w:t>
            </w:r>
          </w:p>
        </w:tc>
      </w:tr>
    </w:tbl>
    <w:p w:rsidR="00094334" w:rsidRDefault="00094334" w:rsidP="00094334">
      <w:pPr>
        <w:rPr>
          <w:sz w:val="26"/>
        </w:rPr>
      </w:pPr>
    </w:p>
    <w:p w:rsidR="00094334" w:rsidRDefault="00094334" w:rsidP="00094334">
      <w:pPr>
        <w:ind w:firstLine="708"/>
        <w:rPr>
          <w:sz w:val="26"/>
        </w:rPr>
      </w:pPr>
      <w:proofErr w:type="gramStart"/>
      <w:r>
        <w:rPr>
          <w:sz w:val="26"/>
        </w:rPr>
        <w:t>Городская</w:t>
      </w:r>
      <w:proofErr w:type="gramEnd"/>
      <w:r>
        <w:rPr>
          <w:sz w:val="26"/>
        </w:rPr>
        <w:t xml:space="preserve"> НИК «Шаг в будущее», </w:t>
      </w:r>
    </w:p>
    <w:p w:rsidR="00094334" w:rsidRDefault="00094334" w:rsidP="00094334">
      <w:pPr>
        <w:ind w:firstLine="708"/>
        <w:rPr>
          <w:sz w:val="26"/>
        </w:rPr>
      </w:pPr>
      <w:r>
        <w:rPr>
          <w:sz w:val="26"/>
        </w:rPr>
        <w:t>Городской конкурс проектов «Время проектов», «Открытие»</w:t>
      </w:r>
    </w:p>
    <w:p w:rsidR="00094334" w:rsidRPr="00CC3C3C" w:rsidRDefault="00094334" w:rsidP="000943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CC3C3C">
        <w:rPr>
          <w:sz w:val="26"/>
          <w:szCs w:val="26"/>
        </w:rPr>
        <w:t xml:space="preserve">частие в городской </w:t>
      </w:r>
      <w:r>
        <w:rPr>
          <w:sz w:val="26"/>
          <w:szCs w:val="26"/>
        </w:rPr>
        <w:t xml:space="preserve">краеведческой </w:t>
      </w:r>
      <w:r w:rsidRPr="00CC3C3C">
        <w:rPr>
          <w:sz w:val="26"/>
          <w:szCs w:val="26"/>
        </w:rPr>
        <w:t>конференции «Знай свой край»</w:t>
      </w:r>
      <w:r>
        <w:rPr>
          <w:sz w:val="26"/>
          <w:szCs w:val="26"/>
        </w:rPr>
        <w:t>.</w:t>
      </w:r>
    </w:p>
    <w:p w:rsidR="00094334" w:rsidRPr="00965CCF" w:rsidRDefault="00094334" w:rsidP="00094334">
      <w:pPr>
        <w:shd w:val="clear" w:color="auto" w:fill="FFFFFF"/>
        <w:ind w:right="-1" w:firstLine="708"/>
        <w:jc w:val="both"/>
        <w:rPr>
          <w:b/>
          <w:i/>
          <w:sz w:val="26"/>
        </w:rPr>
      </w:pPr>
      <w:r w:rsidRPr="00965CCF">
        <w:rPr>
          <w:b/>
          <w:i/>
          <w:sz w:val="26"/>
        </w:rPr>
        <w:t>Творческая деятельность:</w:t>
      </w:r>
    </w:p>
    <w:p w:rsidR="00094334" w:rsidRDefault="00094334" w:rsidP="00094334">
      <w:pPr>
        <w:shd w:val="clear" w:color="auto" w:fill="FFFFFF"/>
        <w:ind w:right="-1" w:firstLine="708"/>
        <w:jc w:val="both"/>
        <w:rPr>
          <w:sz w:val="26"/>
        </w:rPr>
      </w:pPr>
      <w:r>
        <w:rPr>
          <w:sz w:val="26"/>
        </w:rPr>
        <w:t>конкурс сочинений-фантазий, сочинений-сказок «Мой Фестивальный» среди учащихся 5-8 классов,</w:t>
      </w:r>
    </w:p>
    <w:p w:rsidR="00094334" w:rsidRDefault="00094334" w:rsidP="00094334">
      <w:pPr>
        <w:shd w:val="clear" w:color="auto" w:fill="FFFFFF"/>
        <w:ind w:right="-1" w:firstLine="708"/>
        <w:jc w:val="both"/>
        <w:rPr>
          <w:sz w:val="26"/>
        </w:rPr>
      </w:pPr>
      <w:r>
        <w:rPr>
          <w:sz w:val="26"/>
        </w:rPr>
        <w:t>Конкурс рисунков «Чистота родного города – залог здоровья будущих поколений» среди учащихся 5-11 классов,</w:t>
      </w:r>
    </w:p>
    <w:p w:rsidR="00094334" w:rsidRDefault="00094334" w:rsidP="00094334">
      <w:pPr>
        <w:shd w:val="clear" w:color="auto" w:fill="FFFFFF"/>
        <w:ind w:right="-1" w:firstLine="708"/>
        <w:jc w:val="both"/>
        <w:rPr>
          <w:sz w:val="26"/>
        </w:rPr>
      </w:pPr>
      <w:proofErr w:type="gramStart"/>
      <w:r>
        <w:rPr>
          <w:sz w:val="26"/>
        </w:rPr>
        <w:t>Литературный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квартирник</w:t>
      </w:r>
      <w:proofErr w:type="spellEnd"/>
      <w:r>
        <w:rPr>
          <w:sz w:val="26"/>
        </w:rPr>
        <w:t xml:space="preserve"> «Пусть душа останется чиста» (литературное краеведение). Приняли участие 70 человек, мероприятие прошло на высоком эмоциональном уровне.</w:t>
      </w:r>
    </w:p>
    <w:p w:rsidR="00094334" w:rsidRPr="00965CCF" w:rsidRDefault="00094334" w:rsidP="00094334">
      <w:pPr>
        <w:widowControl w:val="0"/>
        <w:ind w:firstLine="708"/>
        <w:jc w:val="both"/>
        <w:rPr>
          <w:sz w:val="26"/>
          <w:szCs w:val="26"/>
        </w:rPr>
      </w:pPr>
      <w:r w:rsidRPr="00965CCF">
        <w:rPr>
          <w:bCs/>
          <w:iCs/>
          <w:sz w:val="26"/>
          <w:szCs w:val="26"/>
        </w:rPr>
        <w:t>Приказом директора школы от 23.01.2017 № 41 «</w:t>
      </w:r>
      <w:r w:rsidRPr="00965CCF">
        <w:rPr>
          <w:sz w:val="26"/>
          <w:szCs w:val="26"/>
        </w:rPr>
        <w:t xml:space="preserve">О проведении общешкольной экологической игры «Что? Где? Когда?» для учащихся 6 классов в МАОУ СОШ № 7 в 2017 году» утвержден план проведения </w:t>
      </w:r>
      <w:r w:rsidRPr="00965CCF">
        <w:rPr>
          <w:b/>
          <w:i/>
          <w:sz w:val="26"/>
          <w:szCs w:val="26"/>
        </w:rPr>
        <w:t>общешкольной экологической игры «Что? Где? Когда?» для учащихся 6 классов</w:t>
      </w:r>
      <w:r w:rsidRPr="00965CCF">
        <w:rPr>
          <w:sz w:val="26"/>
          <w:szCs w:val="26"/>
        </w:rPr>
        <w:t>. Игра проведена педагогом-организатором Спиридоновой Л.В., организована на высоком уровне.</w:t>
      </w:r>
    </w:p>
    <w:p w:rsidR="00094334" w:rsidRPr="00965CCF" w:rsidRDefault="00094334" w:rsidP="00094334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965CCF">
        <w:rPr>
          <w:sz w:val="26"/>
          <w:szCs w:val="26"/>
        </w:rPr>
        <w:t>Приняли участие 36 участников (6 команд), 90 зрителей, 5 родителей.</w:t>
      </w:r>
      <w:r w:rsidRPr="00965CCF">
        <w:rPr>
          <w:rFonts w:eastAsia="Times New Roman"/>
          <w:sz w:val="26"/>
          <w:szCs w:val="26"/>
        </w:rPr>
        <w:t xml:space="preserve"> </w:t>
      </w:r>
    </w:p>
    <w:p w:rsidR="00094334" w:rsidRPr="00965CCF" w:rsidRDefault="00094334" w:rsidP="00094334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965CCF">
        <w:rPr>
          <w:rFonts w:eastAsia="Times New Roman"/>
          <w:sz w:val="26"/>
          <w:szCs w:val="26"/>
        </w:rPr>
        <w:t>Цель игры задана четко: привлечь учащихся и городскую общественность к проблемам сохранения природного разнообразия через игровые формы работы. В игре приняло участие 6 команд: «Спасатели», «Вита», «Юные экологи», «Эко», «СОК», «Звезда».</w:t>
      </w:r>
    </w:p>
    <w:p w:rsidR="00094334" w:rsidRPr="00965CCF" w:rsidRDefault="00094334" w:rsidP="00094334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965CCF">
        <w:rPr>
          <w:rFonts w:eastAsia="Times New Roman"/>
          <w:sz w:val="26"/>
          <w:szCs w:val="26"/>
        </w:rPr>
        <w:t>Почетное звание председателя жюри было отдано начальнику группы охраны окружающей среды ТПП «</w:t>
      </w:r>
      <w:proofErr w:type="spellStart"/>
      <w:r w:rsidRPr="00965CCF">
        <w:rPr>
          <w:rFonts w:eastAsia="Times New Roman"/>
          <w:sz w:val="26"/>
          <w:szCs w:val="26"/>
        </w:rPr>
        <w:t>Когалымнефтегаз</w:t>
      </w:r>
      <w:proofErr w:type="spellEnd"/>
      <w:r w:rsidRPr="00965CCF">
        <w:rPr>
          <w:rFonts w:eastAsia="Times New Roman"/>
          <w:sz w:val="26"/>
          <w:szCs w:val="26"/>
        </w:rPr>
        <w:t xml:space="preserve">» </w:t>
      </w:r>
      <w:proofErr w:type="spellStart"/>
      <w:r w:rsidRPr="00965CCF">
        <w:rPr>
          <w:rFonts w:eastAsia="Times New Roman"/>
          <w:sz w:val="26"/>
          <w:szCs w:val="26"/>
        </w:rPr>
        <w:t>Н.А.Антоневич</w:t>
      </w:r>
      <w:proofErr w:type="spellEnd"/>
      <w:r w:rsidRPr="00965CCF">
        <w:rPr>
          <w:rFonts w:eastAsia="Times New Roman"/>
          <w:sz w:val="26"/>
          <w:szCs w:val="26"/>
        </w:rPr>
        <w:t>.</w:t>
      </w:r>
    </w:p>
    <w:p w:rsidR="00094334" w:rsidRPr="00965CCF" w:rsidRDefault="00094334" w:rsidP="00094334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965CCF">
        <w:rPr>
          <w:rFonts w:eastAsia="Times New Roman"/>
          <w:sz w:val="26"/>
          <w:szCs w:val="26"/>
        </w:rPr>
        <w:t>Команды состязались в различных конкурсах:  домашнее задание, представление визитной карточки, конкурс капитанов, показали свою эрудицию в экологической логике, завершающим этапом представлены вопросы викторины «Что ты знаешь о животных». Ребята получили много полезной информации о природе и об окружающей среде, узнали о самом большом осьминоге, самом высоком дереве и о животном, которое имеет самое большое количество зубов – улитке. Все приготовили красочные эмблемы, придумали оригинальные девизы.</w:t>
      </w:r>
    </w:p>
    <w:p w:rsidR="00094334" w:rsidRPr="00965CCF" w:rsidRDefault="00094334" w:rsidP="00094334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965CCF">
        <w:rPr>
          <w:rFonts w:eastAsia="Times New Roman"/>
          <w:sz w:val="26"/>
          <w:szCs w:val="26"/>
        </w:rPr>
        <w:t>В течение игры активно помогала группа поддержки. Присутствовали родители 6а класса Л.Михайлина, Т.Бондаренко, которые помогали учащимся делать огромные яркие плакаты.</w:t>
      </w:r>
    </w:p>
    <w:p w:rsidR="00094334" w:rsidRPr="00965CCF" w:rsidRDefault="00094334" w:rsidP="00094334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965CCF">
        <w:rPr>
          <w:rFonts w:eastAsia="Times New Roman"/>
          <w:sz w:val="26"/>
          <w:szCs w:val="26"/>
        </w:rPr>
        <w:t xml:space="preserve">Игру украсили прекрасные номера – вокальный «Аист на крыше» под руководством педагога дополнительного образования </w:t>
      </w:r>
      <w:proofErr w:type="spellStart"/>
      <w:r w:rsidRPr="00965CCF">
        <w:rPr>
          <w:rFonts w:eastAsia="Times New Roman"/>
          <w:sz w:val="26"/>
          <w:szCs w:val="26"/>
        </w:rPr>
        <w:t>О.С.Устюжаниной</w:t>
      </w:r>
      <w:proofErr w:type="spellEnd"/>
      <w:r w:rsidRPr="00965CCF">
        <w:rPr>
          <w:rFonts w:eastAsia="Times New Roman"/>
          <w:sz w:val="26"/>
          <w:szCs w:val="26"/>
        </w:rPr>
        <w:t xml:space="preserve">, танцевальный – «Цветы» под руководством педагога дополнительного образования </w:t>
      </w:r>
      <w:proofErr w:type="spellStart"/>
      <w:r w:rsidRPr="00965CCF">
        <w:rPr>
          <w:rFonts w:eastAsia="Times New Roman"/>
          <w:sz w:val="26"/>
          <w:szCs w:val="26"/>
        </w:rPr>
        <w:t>Е.В.Назаровас</w:t>
      </w:r>
      <w:proofErr w:type="spellEnd"/>
      <w:r w:rsidRPr="00965CCF">
        <w:rPr>
          <w:rFonts w:eastAsia="Times New Roman"/>
          <w:sz w:val="26"/>
          <w:szCs w:val="26"/>
        </w:rPr>
        <w:t xml:space="preserve">. </w:t>
      </w:r>
    </w:p>
    <w:p w:rsidR="00094334" w:rsidRPr="00965CCF" w:rsidRDefault="00094334" w:rsidP="00094334">
      <w:pPr>
        <w:shd w:val="clear" w:color="auto" w:fill="FFFFFF"/>
        <w:ind w:right="-1" w:firstLine="708"/>
        <w:jc w:val="both"/>
        <w:rPr>
          <w:b/>
          <w:i/>
          <w:sz w:val="26"/>
          <w:szCs w:val="26"/>
        </w:rPr>
      </w:pPr>
      <w:r w:rsidRPr="00965CCF">
        <w:rPr>
          <w:b/>
          <w:i/>
          <w:sz w:val="26"/>
          <w:szCs w:val="26"/>
        </w:rPr>
        <w:lastRenderedPageBreak/>
        <w:t>Всероссийская экологическая акция «Марафон добрых дел».</w:t>
      </w:r>
    </w:p>
    <w:p w:rsidR="00094334" w:rsidRPr="00965CCF" w:rsidRDefault="00094334" w:rsidP="00094334">
      <w:pPr>
        <w:shd w:val="clear" w:color="auto" w:fill="FFFFFF"/>
        <w:ind w:right="-1" w:firstLine="708"/>
        <w:jc w:val="both"/>
        <w:rPr>
          <w:sz w:val="26"/>
          <w:szCs w:val="26"/>
        </w:rPr>
      </w:pPr>
      <w:r w:rsidRPr="00965CCF">
        <w:rPr>
          <w:sz w:val="26"/>
          <w:szCs w:val="26"/>
        </w:rPr>
        <w:t>Проведены следующие мероприятия: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5"/>
        <w:gridCol w:w="1828"/>
        <w:gridCol w:w="5873"/>
      </w:tblGrid>
      <w:tr w:rsidR="00094334" w:rsidRPr="00322B44" w:rsidTr="001D1F24">
        <w:tc>
          <w:tcPr>
            <w:tcW w:w="885" w:type="dxa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94" w:type="dxa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Кол-во участников в ОО, принявших участие в мероприятие</w:t>
            </w:r>
          </w:p>
        </w:tc>
        <w:tc>
          <w:tcPr>
            <w:tcW w:w="6577" w:type="dxa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Результат участия</w:t>
            </w:r>
          </w:p>
        </w:tc>
      </w:tr>
      <w:tr w:rsidR="00094334" w:rsidRPr="00322B44" w:rsidTr="001D1F24">
        <w:tc>
          <w:tcPr>
            <w:tcW w:w="885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Пункт сбора вторсырья</w:t>
            </w:r>
          </w:p>
        </w:tc>
        <w:tc>
          <w:tcPr>
            <w:tcW w:w="1894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25</w:t>
            </w:r>
          </w:p>
        </w:tc>
        <w:tc>
          <w:tcPr>
            <w:tcW w:w="6577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 xml:space="preserve">Определили где в городе есть пункты сбора </w:t>
            </w:r>
            <w:proofErr w:type="gramStart"/>
            <w:r w:rsidRPr="00322B44">
              <w:rPr>
                <w:sz w:val="22"/>
                <w:szCs w:val="22"/>
              </w:rPr>
              <w:t>вторсырья</w:t>
            </w:r>
            <w:proofErr w:type="gramEnd"/>
            <w:r w:rsidRPr="00322B44">
              <w:rPr>
                <w:sz w:val="22"/>
                <w:szCs w:val="22"/>
              </w:rPr>
              <w:t xml:space="preserve"> и какое вторсырье там принимают.</w:t>
            </w:r>
          </w:p>
        </w:tc>
      </w:tr>
      <w:tr w:rsidR="00094334" w:rsidRPr="00322B44" w:rsidTr="001D1F24">
        <w:tc>
          <w:tcPr>
            <w:tcW w:w="885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proofErr w:type="spellStart"/>
            <w:r w:rsidRPr="00322B44">
              <w:rPr>
                <w:sz w:val="22"/>
                <w:szCs w:val="22"/>
              </w:rPr>
              <w:t>Эко-тара</w:t>
            </w:r>
            <w:proofErr w:type="spellEnd"/>
            <w:r w:rsidRPr="00322B44">
              <w:rPr>
                <w:sz w:val="22"/>
                <w:szCs w:val="22"/>
              </w:rPr>
              <w:t xml:space="preserve"> (сумка)</w:t>
            </w:r>
          </w:p>
        </w:tc>
        <w:tc>
          <w:tcPr>
            <w:tcW w:w="1894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25</w:t>
            </w:r>
          </w:p>
        </w:tc>
        <w:tc>
          <w:tcPr>
            <w:tcW w:w="6577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 xml:space="preserve">Девочки пробовали свои силы в качестве дизайнеров сумок, корзин и другой </w:t>
            </w:r>
            <w:proofErr w:type="spellStart"/>
            <w:r w:rsidRPr="00322B44">
              <w:rPr>
                <w:sz w:val="22"/>
                <w:szCs w:val="22"/>
              </w:rPr>
              <w:t>эко-тары</w:t>
            </w:r>
            <w:proofErr w:type="spellEnd"/>
            <w:r w:rsidRPr="00322B44">
              <w:rPr>
                <w:sz w:val="22"/>
                <w:szCs w:val="22"/>
              </w:rPr>
              <w:t>, а мальчики отвечали за  декор.</w:t>
            </w:r>
          </w:p>
        </w:tc>
      </w:tr>
      <w:tr w:rsidR="00094334" w:rsidRPr="00322B44" w:rsidTr="001D1F24">
        <w:tc>
          <w:tcPr>
            <w:tcW w:w="885" w:type="dxa"/>
            <w:vMerge w:val="restart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Вторая жизнь</w:t>
            </w:r>
          </w:p>
        </w:tc>
        <w:tc>
          <w:tcPr>
            <w:tcW w:w="1894" w:type="dxa"/>
            <w:vMerge w:val="restart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25</w:t>
            </w:r>
          </w:p>
        </w:tc>
        <w:tc>
          <w:tcPr>
            <w:tcW w:w="6577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  <w:shd w:val="clear" w:color="auto" w:fill="FFFFFF"/>
              </w:rPr>
              <w:t xml:space="preserve">На занятиях "Творческая мастерская" делались поделки и </w:t>
            </w:r>
            <w:proofErr w:type="gramStart"/>
            <w:r w:rsidRPr="00322B44">
              <w:rPr>
                <w:sz w:val="22"/>
                <w:szCs w:val="22"/>
                <w:shd w:val="clear" w:color="auto" w:fill="FFFFFF"/>
              </w:rPr>
              <w:t>изделия</w:t>
            </w:r>
            <w:proofErr w:type="gramEnd"/>
            <w:r w:rsidRPr="00322B44">
              <w:rPr>
                <w:sz w:val="22"/>
                <w:szCs w:val="22"/>
                <w:shd w:val="clear" w:color="auto" w:fill="FFFFFF"/>
              </w:rPr>
              <w:t xml:space="preserve"> из бросового материала используя в работу все то, что больше людям уже не надо. Эти работы дети выставляли на конкурсы и получали призовые места.</w:t>
            </w:r>
            <w:r w:rsidRPr="00322B44">
              <w:rPr>
                <w:rStyle w:val="apple-converted-space"/>
                <w:sz w:val="22"/>
                <w:szCs w:val="22"/>
                <w:shd w:val="clear" w:color="auto" w:fill="FFFFFF"/>
              </w:rPr>
              <w:t> Также эти поделки заняли достойное место на выставке «Отходы в доходы!» в рамках городского семинара по экологии в МАОУ СОШ № 7</w:t>
            </w:r>
          </w:p>
        </w:tc>
      </w:tr>
      <w:tr w:rsidR="00094334" w:rsidRPr="00322B44" w:rsidTr="001D1F24">
        <w:tc>
          <w:tcPr>
            <w:tcW w:w="885" w:type="dxa"/>
            <w:vMerge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В рамках акции «Вторая жизнь» дети приняли активное участие в сборе макулатуры, а самые активные участники команды получили подарок – часы.</w:t>
            </w:r>
          </w:p>
        </w:tc>
      </w:tr>
      <w:tr w:rsidR="00094334" w:rsidRPr="00322B44" w:rsidTr="001D1F24">
        <w:tc>
          <w:tcPr>
            <w:tcW w:w="885" w:type="dxa"/>
            <w:vMerge w:val="restart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Экологический след</w:t>
            </w:r>
          </w:p>
        </w:tc>
        <w:tc>
          <w:tcPr>
            <w:tcW w:w="1894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25 участников команды и 134 ученика - слушатели</w:t>
            </w:r>
          </w:p>
        </w:tc>
        <w:tc>
          <w:tcPr>
            <w:tcW w:w="6577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Дети из команды подготовили и провели видео-журнал «Твой экологический след на Земле!» и выступили в своих классах.</w:t>
            </w:r>
          </w:p>
        </w:tc>
      </w:tr>
      <w:tr w:rsidR="00094334" w:rsidRPr="00322B44" w:rsidTr="001D1F24">
        <w:tc>
          <w:tcPr>
            <w:tcW w:w="885" w:type="dxa"/>
            <w:vMerge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9</w:t>
            </w:r>
          </w:p>
        </w:tc>
        <w:tc>
          <w:tcPr>
            <w:tcW w:w="6577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 xml:space="preserve">Подготовили и показали сказку «Как Петя стал экологом» (автор </w:t>
            </w:r>
            <w:proofErr w:type="spellStart"/>
            <w:r w:rsidRPr="00322B44">
              <w:rPr>
                <w:sz w:val="22"/>
                <w:szCs w:val="22"/>
              </w:rPr>
              <w:t>Рузакова</w:t>
            </w:r>
            <w:proofErr w:type="spellEnd"/>
            <w:r w:rsidRPr="00322B44">
              <w:rPr>
                <w:sz w:val="22"/>
                <w:szCs w:val="22"/>
              </w:rPr>
              <w:t xml:space="preserve"> М.В.) в рамках городского экологического семинара в МАОУ СОШ № 7.</w:t>
            </w:r>
          </w:p>
        </w:tc>
      </w:tr>
      <w:tr w:rsidR="00094334" w:rsidRPr="00322B44" w:rsidTr="001D1F24">
        <w:tc>
          <w:tcPr>
            <w:tcW w:w="885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Разделяй с нами 2.0</w:t>
            </w:r>
          </w:p>
        </w:tc>
        <w:tc>
          <w:tcPr>
            <w:tcW w:w="1894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64</w:t>
            </w:r>
          </w:p>
        </w:tc>
        <w:tc>
          <w:tcPr>
            <w:tcW w:w="6577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Проведен всероссийский экологический урок</w:t>
            </w:r>
          </w:p>
        </w:tc>
      </w:tr>
      <w:tr w:rsidR="00094334" w:rsidRPr="00322B44" w:rsidTr="001D1F24">
        <w:tc>
          <w:tcPr>
            <w:tcW w:w="885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«Заповедные острова. Сохраняя будущее»</w:t>
            </w:r>
          </w:p>
        </w:tc>
        <w:tc>
          <w:tcPr>
            <w:tcW w:w="1894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80</w:t>
            </w:r>
          </w:p>
        </w:tc>
        <w:tc>
          <w:tcPr>
            <w:tcW w:w="6577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Проведен Всероссийский заповедный урок.</w:t>
            </w:r>
          </w:p>
        </w:tc>
      </w:tr>
      <w:tr w:rsidR="00094334" w:rsidRPr="00322B44" w:rsidTr="001D1F24">
        <w:tc>
          <w:tcPr>
            <w:tcW w:w="885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Хранители воды</w:t>
            </w:r>
          </w:p>
        </w:tc>
        <w:tc>
          <w:tcPr>
            <w:tcW w:w="1894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>64</w:t>
            </w:r>
          </w:p>
        </w:tc>
        <w:tc>
          <w:tcPr>
            <w:tcW w:w="6577" w:type="dxa"/>
            <w:vAlign w:val="center"/>
          </w:tcPr>
          <w:p w:rsidR="00094334" w:rsidRPr="00322B44" w:rsidRDefault="00094334" w:rsidP="001D1F24">
            <w:pPr>
              <w:jc w:val="center"/>
              <w:rPr>
                <w:sz w:val="22"/>
                <w:szCs w:val="22"/>
              </w:rPr>
            </w:pPr>
            <w:r w:rsidRPr="00322B44">
              <w:rPr>
                <w:sz w:val="22"/>
                <w:szCs w:val="22"/>
              </w:rPr>
              <w:t xml:space="preserve">Проведен </w:t>
            </w:r>
            <w:r w:rsidRPr="00322B44">
              <w:rPr>
                <w:sz w:val="22"/>
                <w:szCs w:val="22"/>
                <w:lang w:val="en-US"/>
              </w:rPr>
              <w:t>III</w:t>
            </w:r>
            <w:r w:rsidRPr="00322B44">
              <w:rPr>
                <w:sz w:val="22"/>
                <w:szCs w:val="22"/>
              </w:rPr>
              <w:t xml:space="preserve"> Всероссийский урок</w:t>
            </w:r>
          </w:p>
        </w:tc>
      </w:tr>
    </w:tbl>
    <w:p w:rsidR="00094334" w:rsidRDefault="00094334" w:rsidP="00094334">
      <w:pPr>
        <w:shd w:val="clear" w:color="auto" w:fill="FFFFFF"/>
        <w:ind w:right="-1" w:firstLine="708"/>
        <w:jc w:val="both"/>
        <w:rPr>
          <w:sz w:val="26"/>
        </w:rPr>
      </w:pPr>
      <w:r w:rsidRPr="00565FC4">
        <w:rPr>
          <w:i/>
          <w:sz w:val="26"/>
        </w:rPr>
        <w:t>Природоохранная деятельность</w:t>
      </w:r>
      <w:r>
        <w:rPr>
          <w:sz w:val="26"/>
        </w:rPr>
        <w:t xml:space="preserve">: </w:t>
      </w:r>
    </w:p>
    <w:p w:rsidR="00094334" w:rsidRDefault="00094334" w:rsidP="00094334">
      <w:pPr>
        <w:shd w:val="clear" w:color="auto" w:fill="FFFFFF"/>
        <w:ind w:right="-1" w:firstLine="708"/>
        <w:jc w:val="both"/>
        <w:rPr>
          <w:sz w:val="26"/>
        </w:rPr>
      </w:pPr>
      <w:r>
        <w:rPr>
          <w:sz w:val="26"/>
        </w:rPr>
        <w:t>общешкольная экологическая акция «Будем убирать мусор» в рамках проекта «Чистый город Фестивальный».</w:t>
      </w:r>
    </w:p>
    <w:p w:rsidR="00094334" w:rsidRDefault="00094334" w:rsidP="00094334">
      <w:pPr>
        <w:shd w:val="clear" w:color="auto" w:fill="FFFFFF"/>
        <w:ind w:right="-1" w:firstLine="708"/>
        <w:jc w:val="both"/>
        <w:rPr>
          <w:sz w:val="26"/>
        </w:rPr>
      </w:pPr>
      <w:r>
        <w:rPr>
          <w:sz w:val="26"/>
        </w:rPr>
        <w:t>Общешкольная акция «Битва мешков» среди учащихся 6 классов.</w:t>
      </w:r>
    </w:p>
    <w:p w:rsidR="00094334" w:rsidRPr="00965CCF" w:rsidRDefault="00094334" w:rsidP="00094334">
      <w:pPr>
        <w:shd w:val="clear" w:color="auto" w:fill="FFFFFF"/>
        <w:ind w:right="-1" w:firstLine="708"/>
        <w:jc w:val="both"/>
        <w:rPr>
          <w:b/>
          <w:sz w:val="26"/>
          <w:szCs w:val="26"/>
        </w:rPr>
      </w:pPr>
      <w:r w:rsidRPr="00965CCF">
        <w:rPr>
          <w:i/>
          <w:sz w:val="26"/>
          <w:szCs w:val="26"/>
        </w:rPr>
        <w:t>Эколого-просветительская деятельность:</w:t>
      </w:r>
      <w:r w:rsidRPr="00965CCF">
        <w:rPr>
          <w:b/>
          <w:sz w:val="26"/>
          <w:szCs w:val="26"/>
        </w:rPr>
        <w:t xml:space="preserve"> </w:t>
      </w:r>
    </w:p>
    <w:p w:rsidR="00094334" w:rsidRPr="00965CCF" w:rsidRDefault="00094334" w:rsidP="00094334">
      <w:pPr>
        <w:shd w:val="clear" w:color="auto" w:fill="FFFFFF"/>
        <w:ind w:right="-1" w:firstLine="708"/>
        <w:jc w:val="both"/>
        <w:rPr>
          <w:sz w:val="26"/>
          <w:szCs w:val="26"/>
        </w:rPr>
      </w:pPr>
      <w:r w:rsidRPr="00965CCF">
        <w:rPr>
          <w:sz w:val="26"/>
          <w:szCs w:val="26"/>
        </w:rPr>
        <w:t xml:space="preserve">День Птиц, Вороний Апрель, День Земли. </w:t>
      </w:r>
    </w:p>
    <w:p w:rsidR="00094334" w:rsidRPr="00965CCF" w:rsidRDefault="00094334" w:rsidP="00094334">
      <w:pPr>
        <w:pStyle w:val="1"/>
        <w:ind w:firstLine="708"/>
        <w:rPr>
          <w:b/>
          <w:i/>
          <w:sz w:val="26"/>
          <w:szCs w:val="26"/>
        </w:rPr>
      </w:pPr>
      <w:r w:rsidRPr="00965CCF">
        <w:rPr>
          <w:b/>
          <w:i/>
          <w:sz w:val="26"/>
          <w:szCs w:val="26"/>
        </w:rPr>
        <w:t>День Экологических знаний 15 апреля.</w:t>
      </w:r>
    </w:p>
    <w:p w:rsidR="00094334" w:rsidRPr="00965CCF" w:rsidRDefault="00094334" w:rsidP="00094334">
      <w:pPr>
        <w:tabs>
          <w:tab w:val="left" w:pos="709"/>
        </w:tabs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65CCF">
        <w:rPr>
          <w:sz w:val="26"/>
          <w:szCs w:val="26"/>
        </w:rPr>
        <w:t>Проведены следующие мероприятия: Экологический урок «Разделяй с нами.2.0»</w:t>
      </w:r>
      <w:r>
        <w:rPr>
          <w:sz w:val="26"/>
          <w:szCs w:val="26"/>
        </w:rPr>
        <w:t xml:space="preserve">, </w:t>
      </w:r>
      <w:r w:rsidRPr="00965CCF">
        <w:rPr>
          <w:sz w:val="26"/>
          <w:szCs w:val="26"/>
        </w:rPr>
        <w:t xml:space="preserve">«День подснежника», Классные часы «Хранители воды», Экологическая сказка, Урок-информация «Охрана окружающей среды в регионе с нефтегазоносным комплексом», Уроки-беседы «Планета в опасности», «Экологические проблемы мира», Общешкольное мероприятие «Мой дом – моя </w:t>
      </w:r>
      <w:proofErr w:type="spellStart"/>
      <w:r w:rsidRPr="00965CCF">
        <w:rPr>
          <w:sz w:val="26"/>
          <w:szCs w:val="26"/>
        </w:rPr>
        <w:t>Югра</w:t>
      </w:r>
      <w:proofErr w:type="spellEnd"/>
      <w:r w:rsidRPr="00965CCF">
        <w:rPr>
          <w:sz w:val="26"/>
          <w:szCs w:val="26"/>
        </w:rPr>
        <w:t>»,  Акция «Плантация»</w:t>
      </w:r>
      <w:r>
        <w:rPr>
          <w:sz w:val="26"/>
          <w:szCs w:val="26"/>
        </w:rPr>
        <w:t xml:space="preserve">, </w:t>
      </w:r>
      <w:r w:rsidRPr="00965CCF">
        <w:rPr>
          <w:sz w:val="26"/>
          <w:szCs w:val="26"/>
        </w:rPr>
        <w:t>в которых приняло участие 720 человек из числа 1-9 классов.</w:t>
      </w:r>
    </w:p>
    <w:p w:rsidR="00094334" w:rsidRPr="00965CCF" w:rsidRDefault="00094334" w:rsidP="00094334">
      <w:pPr>
        <w:ind w:firstLine="708"/>
        <w:jc w:val="both"/>
        <w:rPr>
          <w:b/>
          <w:i/>
          <w:sz w:val="26"/>
          <w:szCs w:val="26"/>
        </w:rPr>
      </w:pPr>
      <w:r w:rsidRPr="00965CCF">
        <w:rPr>
          <w:b/>
          <w:i/>
          <w:sz w:val="26"/>
          <w:szCs w:val="26"/>
        </w:rPr>
        <w:t>Всероссийский экологический урок «Сделаем вместе» 17 апреля.</w:t>
      </w:r>
    </w:p>
    <w:p w:rsidR="00094334" w:rsidRPr="00965CCF" w:rsidRDefault="00094334" w:rsidP="00094334">
      <w:pPr>
        <w:tabs>
          <w:tab w:val="left" w:pos="1134"/>
        </w:tabs>
        <w:ind w:right="7" w:firstLine="709"/>
        <w:jc w:val="both"/>
        <w:rPr>
          <w:sz w:val="26"/>
          <w:szCs w:val="26"/>
        </w:rPr>
      </w:pPr>
      <w:r w:rsidRPr="00965CCF">
        <w:rPr>
          <w:sz w:val="26"/>
          <w:szCs w:val="26"/>
        </w:rPr>
        <w:t>Проведены следующие мероприятия: Акция «</w:t>
      </w:r>
      <w:proofErr w:type="spellStart"/>
      <w:r w:rsidRPr="00965CCF">
        <w:rPr>
          <w:sz w:val="26"/>
          <w:szCs w:val="26"/>
        </w:rPr>
        <w:t>МарафонДобрыхДел</w:t>
      </w:r>
      <w:proofErr w:type="spellEnd"/>
      <w:r w:rsidRPr="00965CCF">
        <w:rPr>
          <w:sz w:val="26"/>
          <w:szCs w:val="26"/>
        </w:rPr>
        <w:t>»</w:t>
      </w:r>
    </w:p>
    <w:p w:rsidR="00094334" w:rsidRPr="00965CCF" w:rsidRDefault="00094334" w:rsidP="00094334">
      <w:pPr>
        <w:tabs>
          <w:tab w:val="left" w:pos="1134"/>
        </w:tabs>
        <w:ind w:right="7" w:firstLine="709"/>
        <w:jc w:val="both"/>
        <w:rPr>
          <w:sz w:val="26"/>
          <w:szCs w:val="26"/>
        </w:rPr>
      </w:pPr>
      <w:r w:rsidRPr="00965CCF">
        <w:rPr>
          <w:sz w:val="26"/>
          <w:szCs w:val="26"/>
        </w:rPr>
        <w:lastRenderedPageBreak/>
        <w:t>Команда «</w:t>
      </w:r>
      <w:proofErr w:type="spellStart"/>
      <w:r w:rsidRPr="00965CCF">
        <w:rPr>
          <w:sz w:val="26"/>
          <w:szCs w:val="26"/>
        </w:rPr>
        <w:t>Эколандцы</w:t>
      </w:r>
      <w:proofErr w:type="spellEnd"/>
      <w:r w:rsidRPr="00965CCF">
        <w:rPr>
          <w:sz w:val="26"/>
          <w:szCs w:val="26"/>
        </w:rPr>
        <w:t xml:space="preserve">», Конкурс </w:t>
      </w:r>
      <w:proofErr w:type="spellStart"/>
      <w:r w:rsidRPr="00965CCF">
        <w:rPr>
          <w:sz w:val="26"/>
          <w:szCs w:val="26"/>
        </w:rPr>
        <w:t>эко-плакатов</w:t>
      </w:r>
      <w:proofErr w:type="spellEnd"/>
      <w:r w:rsidRPr="00965CCF">
        <w:rPr>
          <w:sz w:val="26"/>
          <w:szCs w:val="26"/>
        </w:rPr>
        <w:t xml:space="preserve">, </w:t>
      </w:r>
      <w:proofErr w:type="spellStart"/>
      <w:r w:rsidRPr="00965CCF">
        <w:rPr>
          <w:sz w:val="26"/>
          <w:szCs w:val="26"/>
        </w:rPr>
        <w:t>Видеожурнал</w:t>
      </w:r>
      <w:proofErr w:type="spellEnd"/>
      <w:r w:rsidRPr="00965CCF">
        <w:rPr>
          <w:sz w:val="26"/>
          <w:szCs w:val="26"/>
        </w:rPr>
        <w:t xml:space="preserve"> «Мы в ответе за тех, кого приручили», Акция «Памятка автомобилисту» - что может сделать автомобилист в защиту воздушной среды, в которых приняло участие 275 человек из числа 1-9 классов.</w:t>
      </w:r>
    </w:p>
    <w:p w:rsidR="00094334" w:rsidRPr="00965CCF" w:rsidRDefault="00094334" w:rsidP="00094334">
      <w:pPr>
        <w:pStyle w:val="1"/>
        <w:ind w:firstLine="708"/>
        <w:jc w:val="both"/>
        <w:rPr>
          <w:b/>
          <w:i/>
          <w:sz w:val="26"/>
          <w:szCs w:val="26"/>
        </w:rPr>
      </w:pPr>
      <w:r w:rsidRPr="00965CCF">
        <w:rPr>
          <w:b/>
          <w:i/>
          <w:sz w:val="26"/>
          <w:szCs w:val="26"/>
        </w:rPr>
        <w:t xml:space="preserve">Проектная деятельность по экологии в 6 классах: работа над проектами </w:t>
      </w:r>
      <w:proofErr w:type="spellStart"/>
      <w:r w:rsidRPr="00965CCF">
        <w:rPr>
          <w:b/>
          <w:i/>
          <w:sz w:val="26"/>
          <w:szCs w:val="26"/>
        </w:rPr>
        <w:t>этно-экологической</w:t>
      </w:r>
      <w:proofErr w:type="spellEnd"/>
      <w:r w:rsidRPr="00965CCF">
        <w:rPr>
          <w:b/>
          <w:i/>
          <w:sz w:val="26"/>
          <w:szCs w:val="26"/>
        </w:rPr>
        <w:t xml:space="preserve"> направленности «Палитра красок угорских народов» и их защита.</w:t>
      </w:r>
    </w:p>
    <w:p w:rsidR="00094334" w:rsidRDefault="00094334" w:rsidP="0009433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pacing w:val="-4"/>
          <w:sz w:val="26"/>
          <w:szCs w:val="26"/>
        </w:rPr>
        <w:t xml:space="preserve">приказа директора школы от </w:t>
      </w:r>
      <w:r>
        <w:rPr>
          <w:spacing w:val="-2"/>
          <w:sz w:val="26"/>
          <w:szCs w:val="26"/>
        </w:rPr>
        <w:t xml:space="preserve">14 февраля 2017 года </w:t>
      </w:r>
      <w:r w:rsidRPr="00BE0EEE">
        <w:rPr>
          <w:spacing w:val="-2"/>
          <w:sz w:val="26"/>
          <w:szCs w:val="26"/>
        </w:rPr>
        <w:t>№</w:t>
      </w:r>
      <w:r>
        <w:rPr>
          <w:spacing w:val="-2"/>
          <w:sz w:val="26"/>
          <w:szCs w:val="26"/>
        </w:rPr>
        <w:t xml:space="preserve"> 99</w:t>
      </w:r>
      <w:r>
        <w:rPr>
          <w:sz w:val="26"/>
          <w:szCs w:val="26"/>
        </w:rPr>
        <w:t xml:space="preserve"> </w:t>
      </w:r>
      <w:r w:rsidRPr="004D6E1C">
        <w:rPr>
          <w:b/>
          <w:spacing w:val="-4"/>
          <w:sz w:val="26"/>
          <w:szCs w:val="26"/>
        </w:rPr>
        <w:t>«</w:t>
      </w:r>
      <w:r w:rsidRPr="004D6E1C">
        <w:rPr>
          <w:spacing w:val="-4"/>
          <w:sz w:val="26"/>
          <w:szCs w:val="26"/>
        </w:rPr>
        <w:t>Об организации и проведении школьного конкурса проектов в рамках ФГОС в параллели 6-х классов МАОУ СОШ № 7 «</w:t>
      </w:r>
      <w:hyperlink r:id="rId4" w:history="1">
        <w:r w:rsidRPr="004D6E1C">
          <w:rPr>
            <w:sz w:val="26"/>
            <w:szCs w:val="26"/>
          </w:rPr>
          <w:t>Палитра красок угорских народов</w:t>
        </w:r>
      </w:hyperlink>
      <w:r w:rsidRPr="004D6E1C">
        <w:rPr>
          <w:sz w:val="26"/>
          <w:szCs w:val="26"/>
        </w:rPr>
        <w:t>»</w:t>
      </w:r>
      <w:r>
        <w:rPr>
          <w:sz w:val="26"/>
          <w:szCs w:val="26"/>
        </w:rPr>
        <w:t xml:space="preserve"> была проведена защита проектов в 6а, 6б, 6в, 6и, 6к классах. </w:t>
      </w:r>
    </w:p>
    <w:p w:rsidR="00094334" w:rsidRDefault="00094334" w:rsidP="0009433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6б классе защита проекта проходила 04.05.2017, присутствовал весь класс, родитель Фролова А.А., классный руководитель </w:t>
      </w:r>
      <w:proofErr w:type="spellStart"/>
      <w:r>
        <w:rPr>
          <w:sz w:val="26"/>
          <w:szCs w:val="26"/>
        </w:rPr>
        <w:t>Лычковская</w:t>
      </w:r>
      <w:proofErr w:type="spellEnd"/>
      <w:r>
        <w:rPr>
          <w:sz w:val="26"/>
          <w:szCs w:val="26"/>
        </w:rPr>
        <w:t xml:space="preserve"> Н.А., члены жюри Трусова Н.В., Баженова И.В., </w:t>
      </w:r>
      <w:proofErr w:type="spellStart"/>
      <w:r>
        <w:rPr>
          <w:sz w:val="26"/>
          <w:szCs w:val="26"/>
        </w:rPr>
        <w:t>Мимеева</w:t>
      </w:r>
      <w:proofErr w:type="spellEnd"/>
      <w:r>
        <w:rPr>
          <w:sz w:val="26"/>
          <w:szCs w:val="26"/>
        </w:rPr>
        <w:t xml:space="preserve"> Л.А., Спиридонова Л.В. Защиту провели 10 групп. Места распределились следующим образом – 4 первых, 4 вторых, 2 третьих места. Отметили учащихся: Фархутдинову С., </w:t>
      </w:r>
      <w:proofErr w:type="spellStart"/>
      <w:r>
        <w:rPr>
          <w:sz w:val="26"/>
          <w:szCs w:val="26"/>
        </w:rPr>
        <w:t>Стрекозова</w:t>
      </w:r>
      <w:proofErr w:type="spellEnd"/>
      <w:r>
        <w:rPr>
          <w:sz w:val="26"/>
          <w:szCs w:val="26"/>
        </w:rPr>
        <w:t xml:space="preserve"> Д., Фролова О., </w:t>
      </w:r>
      <w:proofErr w:type="spellStart"/>
      <w:r>
        <w:rPr>
          <w:sz w:val="26"/>
          <w:szCs w:val="26"/>
        </w:rPr>
        <w:t>Муртазину</w:t>
      </w:r>
      <w:proofErr w:type="spellEnd"/>
      <w:r>
        <w:rPr>
          <w:sz w:val="26"/>
          <w:szCs w:val="26"/>
        </w:rPr>
        <w:t xml:space="preserve"> А., </w:t>
      </w:r>
      <w:proofErr w:type="spellStart"/>
      <w:r>
        <w:rPr>
          <w:sz w:val="26"/>
          <w:szCs w:val="26"/>
        </w:rPr>
        <w:t>Мусифуллина</w:t>
      </w:r>
      <w:proofErr w:type="spellEnd"/>
      <w:r>
        <w:rPr>
          <w:sz w:val="26"/>
          <w:szCs w:val="26"/>
        </w:rPr>
        <w:t xml:space="preserve"> Т.</w:t>
      </w:r>
    </w:p>
    <w:p w:rsidR="00094334" w:rsidRDefault="00094334" w:rsidP="0009433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6К классе защита проекта проходила 10.05.2017, присутствовал весь класс, классный руководитель Агеева Л.А., члены жюри Трусова Н.В., Спиридонова Л.В. Защиту провели 12 групп. Места распределились следующим образом – 5 первых, 4 вторых, 3 третьих места. Отметили учащихся: </w:t>
      </w:r>
      <w:proofErr w:type="spellStart"/>
      <w:r>
        <w:rPr>
          <w:sz w:val="26"/>
          <w:szCs w:val="26"/>
        </w:rPr>
        <w:t>Параватова</w:t>
      </w:r>
      <w:proofErr w:type="spellEnd"/>
      <w:r>
        <w:rPr>
          <w:sz w:val="26"/>
          <w:szCs w:val="26"/>
        </w:rPr>
        <w:t xml:space="preserve"> Д., </w:t>
      </w:r>
      <w:proofErr w:type="spellStart"/>
      <w:r>
        <w:rPr>
          <w:sz w:val="26"/>
          <w:szCs w:val="26"/>
        </w:rPr>
        <w:t>Абдрахманову</w:t>
      </w:r>
      <w:proofErr w:type="spellEnd"/>
      <w:r>
        <w:rPr>
          <w:sz w:val="26"/>
          <w:szCs w:val="26"/>
        </w:rPr>
        <w:t xml:space="preserve"> Л., </w:t>
      </w:r>
      <w:proofErr w:type="spellStart"/>
      <w:r>
        <w:rPr>
          <w:sz w:val="26"/>
          <w:szCs w:val="26"/>
        </w:rPr>
        <w:t>Батина</w:t>
      </w:r>
      <w:proofErr w:type="spellEnd"/>
      <w:r>
        <w:rPr>
          <w:sz w:val="26"/>
          <w:szCs w:val="26"/>
        </w:rPr>
        <w:t xml:space="preserve"> Н., Ибрагимова Н., Гаджиева С., Пашкина С., </w:t>
      </w:r>
      <w:proofErr w:type="spellStart"/>
      <w:r>
        <w:rPr>
          <w:sz w:val="26"/>
          <w:szCs w:val="26"/>
        </w:rPr>
        <w:t>Феденко</w:t>
      </w:r>
      <w:proofErr w:type="spellEnd"/>
      <w:r>
        <w:rPr>
          <w:sz w:val="26"/>
          <w:szCs w:val="26"/>
        </w:rPr>
        <w:t xml:space="preserve"> З.</w:t>
      </w:r>
    </w:p>
    <w:p w:rsidR="00094334" w:rsidRDefault="00094334" w:rsidP="0009433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6В классе защита проекта проходила 10.05.2017, присутствовал весь класс, родитель Бойчук М.П., классный руководитель Амин Н.А., члены жюри Трусова Н.В., Спиридонова Л.В., </w:t>
      </w:r>
      <w:proofErr w:type="spellStart"/>
      <w:r>
        <w:rPr>
          <w:sz w:val="26"/>
          <w:szCs w:val="26"/>
        </w:rPr>
        <w:t>Пшенишная</w:t>
      </w:r>
      <w:proofErr w:type="spellEnd"/>
      <w:r>
        <w:rPr>
          <w:sz w:val="26"/>
          <w:szCs w:val="26"/>
        </w:rPr>
        <w:t xml:space="preserve"> Н.Е., Фокина Н.И., </w:t>
      </w:r>
      <w:proofErr w:type="spellStart"/>
      <w:r>
        <w:rPr>
          <w:sz w:val="26"/>
          <w:szCs w:val="26"/>
        </w:rPr>
        <w:t>Кутушева</w:t>
      </w:r>
      <w:proofErr w:type="spellEnd"/>
      <w:r>
        <w:rPr>
          <w:sz w:val="26"/>
          <w:szCs w:val="26"/>
        </w:rPr>
        <w:t xml:space="preserve"> К.А. Также защиту проектов пришли послушать учащиеся 4-х классов. Защиту провели 12 групп. Места распределились следующим образом – 7 первых, 3 вторых, 2 третьих места. Отметили учащихся: </w:t>
      </w:r>
      <w:proofErr w:type="spellStart"/>
      <w:r>
        <w:rPr>
          <w:sz w:val="26"/>
          <w:szCs w:val="26"/>
        </w:rPr>
        <w:t>Майорову</w:t>
      </w:r>
      <w:proofErr w:type="spellEnd"/>
      <w:r>
        <w:rPr>
          <w:sz w:val="26"/>
          <w:szCs w:val="26"/>
        </w:rPr>
        <w:t xml:space="preserve"> У., </w:t>
      </w:r>
      <w:proofErr w:type="spellStart"/>
      <w:r>
        <w:rPr>
          <w:sz w:val="26"/>
          <w:szCs w:val="26"/>
        </w:rPr>
        <w:t>Галайда</w:t>
      </w:r>
      <w:proofErr w:type="spellEnd"/>
      <w:r>
        <w:rPr>
          <w:sz w:val="26"/>
          <w:szCs w:val="26"/>
        </w:rPr>
        <w:t xml:space="preserve"> Т., </w:t>
      </w:r>
      <w:proofErr w:type="spellStart"/>
      <w:r>
        <w:rPr>
          <w:sz w:val="26"/>
          <w:szCs w:val="26"/>
        </w:rPr>
        <w:t>Смаглюк</w:t>
      </w:r>
      <w:proofErr w:type="spellEnd"/>
      <w:r>
        <w:rPr>
          <w:sz w:val="26"/>
          <w:szCs w:val="26"/>
        </w:rPr>
        <w:t xml:space="preserve"> Д., Носову А., </w:t>
      </w:r>
      <w:proofErr w:type="spellStart"/>
      <w:r>
        <w:rPr>
          <w:sz w:val="26"/>
          <w:szCs w:val="26"/>
        </w:rPr>
        <w:t>Пырлог</w:t>
      </w:r>
      <w:proofErr w:type="spellEnd"/>
      <w:r>
        <w:rPr>
          <w:sz w:val="26"/>
          <w:szCs w:val="26"/>
        </w:rPr>
        <w:t xml:space="preserve"> И., Гулиеву С.</w:t>
      </w:r>
    </w:p>
    <w:p w:rsidR="00094334" w:rsidRDefault="00094334" w:rsidP="0009433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6А классе защита проекта проходила 11.05.2017, присутствовал весь класс, родители Удодовы, Михайлина Л.А., классный руководитель </w:t>
      </w:r>
      <w:proofErr w:type="spellStart"/>
      <w:r>
        <w:rPr>
          <w:sz w:val="26"/>
          <w:szCs w:val="26"/>
        </w:rPr>
        <w:t>Синько</w:t>
      </w:r>
      <w:proofErr w:type="spellEnd"/>
      <w:r>
        <w:rPr>
          <w:sz w:val="26"/>
          <w:szCs w:val="26"/>
        </w:rPr>
        <w:t xml:space="preserve"> Е.А., члены жюри Трусова Н.В., Спиридонова Л.В., Фокина Н.И. Защиту провели 14 групп. Места распределились следующим образом – 5 первых, 5 вторых, 4 третьих места. Отметили учащихся: </w:t>
      </w:r>
      <w:proofErr w:type="spellStart"/>
      <w:r>
        <w:rPr>
          <w:sz w:val="26"/>
          <w:szCs w:val="26"/>
        </w:rPr>
        <w:t>Черевханова</w:t>
      </w:r>
      <w:proofErr w:type="spellEnd"/>
      <w:r>
        <w:rPr>
          <w:sz w:val="26"/>
          <w:szCs w:val="26"/>
        </w:rPr>
        <w:t xml:space="preserve"> Д., Михайлина А., Бондаренко А., </w:t>
      </w:r>
      <w:proofErr w:type="spellStart"/>
      <w:r>
        <w:rPr>
          <w:sz w:val="26"/>
          <w:szCs w:val="26"/>
        </w:rPr>
        <w:t>Овчарову</w:t>
      </w:r>
      <w:proofErr w:type="spellEnd"/>
      <w:r>
        <w:rPr>
          <w:sz w:val="26"/>
          <w:szCs w:val="26"/>
        </w:rPr>
        <w:t xml:space="preserve"> А., Удодову Д., Султанову Э., </w:t>
      </w:r>
      <w:proofErr w:type="spellStart"/>
      <w:r>
        <w:rPr>
          <w:sz w:val="26"/>
          <w:szCs w:val="26"/>
        </w:rPr>
        <w:t>Тойбахтину</w:t>
      </w:r>
      <w:proofErr w:type="spellEnd"/>
      <w:r>
        <w:rPr>
          <w:sz w:val="26"/>
          <w:szCs w:val="26"/>
        </w:rPr>
        <w:t xml:space="preserve"> О.</w:t>
      </w:r>
    </w:p>
    <w:p w:rsidR="00094334" w:rsidRDefault="00094334" w:rsidP="0009433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6И классе защита проекта проходила 16.05.2017, присутствовал весь класс, родитель Бойчук М.П., члены жюри Трусова Н.В., Спиридонова Л.В., </w:t>
      </w:r>
      <w:proofErr w:type="spellStart"/>
      <w:r>
        <w:rPr>
          <w:sz w:val="26"/>
          <w:szCs w:val="26"/>
        </w:rPr>
        <w:t>Пшенишная</w:t>
      </w:r>
      <w:proofErr w:type="spellEnd"/>
      <w:r>
        <w:rPr>
          <w:sz w:val="26"/>
          <w:szCs w:val="26"/>
        </w:rPr>
        <w:t xml:space="preserve"> Н.Е., Фокина Н.И., </w:t>
      </w:r>
      <w:proofErr w:type="spellStart"/>
      <w:r>
        <w:rPr>
          <w:sz w:val="26"/>
          <w:szCs w:val="26"/>
        </w:rPr>
        <w:t>Кутушева</w:t>
      </w:r>
      <w:proofErr w:type="spellEnd"/>
      <w:r>
        <w:rPr>
          <w:sz w:val="26"/>
          <w:szCs w:val="26"/>
        </w:rPr>
        <w:t xml:space="preserve"> К.А. Защиту провели 9 групп. Места распределились следующим образом – 6 первых, 2 вторых, 1 третье место. Отметили учащихся: Сергеева И., Горяева А., Гладкова Р., </w:t>
      </w:r>
      <w:proofErr w:type="spellStart"/>
      <w:r>
        <w:rPr>
          <w:sz w:val="26"/>
          <w:szCs w:val="26"/>
        </w:rPr>
        <w:t>Герр</w:t>
      </w:r>
      <w:proofErr w:type="spellEnd"/>
      <w:r>
        <w:rPr>
          <w:sz w:val="26"/>
          <w:szCs w:val="26"/>
        </w:rPr>
        <w:t xml:space="preserve"> А., </w:t>
      </w:r>
      <w:proofErr w:type="spellStart"/>
      <w:r>
        <w:rPr>
          <w:sz w:val="26"/>
          <w:szCs w:val="26"/>
        </w:rPr>
        <w:t>Пушину</w:t>
      </w:r>
      <w:proofErr w:type="spellEnd"/>
      <w:r>
        <w:rPr>
          <w:sz w:val="26"/>
          <w:szCs w:val="26"/>
        </w:rPr>
        <w:t xml:space="preserve"> П., Бочкареву А.</w:t>
      </w:r>
    </w:p>
    <w:p w:rsidR="00094334" w:rsidRPr="00965CCF" w:rsidRDefault="00094334" w:rsidP="00094334">
      <w:pPr>
        <w:ind w:firstLine="709"/>
        <w:jc w:val="both"/>
        <w:rPr>
          <w:b/>
          <w:i/>
          <w:sz w:val="26"/>
          <w:szCs w:val="26"/>
        </w:rPr>
      </w:pPr>
      <w:r w:rsidRPr="00965CCF">
        <w:rPr>
          <w:b/>
          <w:i/>
          <w:sz w:val="26"/>
          <w:szCs w:val="26"/>
        </w:rPr>
        <w:t xml:space="preserve">Общешкольное экологическое мероприятие «Мой дом – </w:t>
      </w:r>
      <w:proofErr w:type="gramStart"/>
      <w:r w:rsidRPr="00965CCF">
        <w:rPr>
          <w:b/>
          <w:i/>
          <w:sz w:val="26"/>
          <w:szCs w:val="26"/>
        </w:rPr>
        <w:t>моя</w:t>
      </w:r>
      <w:proofErr w:type="gramEnd"/>
      <w:r w:rsidRPr="00965CCF">
        <w:rPr>
          <w:b/>
          <w:i/>
          <w:sz w:val="26"/>
          <w:szCs w:val="26"/>
        </w:rPr>
        <w:t xml:space="preserve"> </w:t>
      </w:r>
      <w:proofErr w:type="spellStart"/>
      <w:r w:rsidRPr="00965CCF">
        <w:rPr>
          <w:b/>
          <w:i/>
          <w:sz w:val="26"/>
          <w:szCs w:val="26"/>
        </w:rPr>
        <w:t>Югра</w:t>
      </w:r>
      <w:proofErr w:type="spellEnd"/>
      <w:r w:rsidRPr="00965CCF">
        <w:rPr>
          <w:b/>
          <w:i/>
          <w:sz w:val="26"/>
          <w:szCs w:val="26"/>
        </w:rPr>
        <w:t>» в рамках реализации инновационного проекта «</w:t>
      </w:r>
      <w:proofErr w:type="spellStart"/>
      <w:r w:rsidRPr="00965CCF">
        <w:rPr>
          <w:b/>
          <w:i/>
          <w:sz w:val="26"/>
          <w:szCs w:val="26"/>
        </w:rPr>
        <w:t>Музей-эксплораториум</w:t>
      </w:r>
      <w:proofErr w:type="spellEnd"/>
      <w:r w:rsidRPr="00965CCF">
        <w:rPr>
          <w:b/>
          <w:i/>
          <w:sz w:val="26"/>
          <w:szCs w:val="26"/>
        </w:rPr>
        <w:t xml:space="preserve"> «</w:t>
      </w:r>
      <w:proofErr w:type="spellStart"/>
      <w:r w:rsidRPr="00965CCF">
        <w:rPr>
          <w:b/>
          <w:i/>
          <w:sz w:val="26"/>
          <w:szCs w:val="26"/>
        </w:rPr>
        <w:t>Нуми-Торум</w:t>
      </w:r>
      <w:proofErr w:type="spellEnd"/>
      <w:r w:rsidRPr="00965CCF">
        <w:rPr>
          <w:b/>
          <w:i/>
          <w:sz w:val="26"/>
          <w:szCs w:val="26"/>
        </w:rPr>
        <w:t>» для учащихся 4 классов</w:t>
      </w:r>
      <w:r>
        <w:rPr>
          <w:b/>
          <w:i/>
          <w:sz w:val="26"/>
          <w:szCs w:val="26"/>
        </w:rPr>
        <w:t>,5 классов.</w:t>
      </w:r>
    </w:p>
    <w:p w:rsidR="00094334" w:rsidRPr="00965CCF" w:rsidRDefault="00094334" w:rsidP="00094334">
      <w:pPr>
        <w:ind w:firstLine="709"/>
        <w:jc w:val="both"/>
        <w:rPr>
          <w:sz w:val="26"/>
          <w:szCs w:val="26"/>
        </w:rPr>
      </w:pPr>
      <w:r w:rsidRPr="00965CCF">
        <w:rPr>
          <w:sz w:val="26"/>
          <w:szCs w:val="26"/>
        </w:rPr>
        <w:t xml:space="preserve">Приняли участие </w:t>
      </w:r>
      <w:r>
        <w:rPr>
          <w:sz w:val="26"/>
          <w:szCs w:val="26"/>
        </w:rPr>
        <w:t>2</w:t>
      </w:r>
      <w:r w:rsidRPr="00965CCF">
        <w:rPr>
          <w:sz w:val="26"/>
          <w:szCs w:val="26"/>
        </w:rPr>
        <w:t>10 человек, 9 артистов.</w:t>
      </w:r>
    </w:p>
    <w:p w:rsidR="00094334" w:rsidRPr="00965CCF" w:rsidRDefault="00094334" w:rsidP="00094334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965CCF">
        <w:rPr>
          <w:rFonts w:eastAsia="Times New Roman"/>
          <w:sz w:val="26"/>
          <w:szCs w:val="26"/>
        </w:rPr>
        <w:t xml:space="preserve">В рамках мероприятия представлены и туристический маршрут по </w:t>
      </w:r>
      <w:proofErr w:type="spellStart"/>
      <w:r w:rsidRPr="00965CCF">
        <w:rPr>
          <w:rFonts w:eastAsia="Times New Roman"/>
          <w:sz w:val="26"/>
          <w:szCs w:val="26"/>
        </w:rPr>
        <w:t>Югре</w:t>
      </w:r>
      <w:proofErr w:type="spellEnd"/>
      <w:r w:rsidRPr="00965CCF">
        <w:rPr>
          <w:rFonts w:eastAsia="Times New Roman"/>
          <w:sz w:val="26"/>
          <w:szCs w:val="26"/>
        </w:rPr>
        <w:t xml:space="preserve"> на английском и русском языках, и этническая сказка народа ханты «</w:t>
      </w:r>
      <w:proofErr w:type="spellStart"/>
      <w:r w:rsidRPr="00965CCF">
        <w:rPr>
          <w:rFonts w:eastAsia="Times New Roman"/>
          <w:sz w:val="26"/>
          <w:szCs w:val="26"/>
        </w:rPr>
        <w:t>Айога</w:t>
      </w:r>
      <w:proofErr w:type="spellEnd"/>
      <w:r w:rsidRPr="00965CCF">
        <w:rPr>
          <w:rFonts w:eastAsia="Times New Roman"/>
          <w:sz w:val="26"/>
          <w:szCs w:val="26"/>
        </w:rPr>
        <w:t xml:space="preserve">» в исполнении учащихся 5 класса, и загадки народов финно-угорской группы, и национальные танцы. </w:t>
      </w:r>
      <w:proofErr w:type="spellStart"/>
      <w:r w:rsidRPr="00965CCF">
        <w:rPr>
          <w:rFonts w:eastAsia="Times New Roman"/>
          <w:sz w:val="26"/>
          <w:szCs w:val="26"/>
        </w:rPr>
        <w:t>Этно-экологическая</w:t>
      </w:r>
      <w:proofErr w:type="spellEnd"/>
      <w:r w:rsidRPr="00965CCF">
        <w:rPr>
          <w:rFonts w:eastAsia="Times New Roman"/>
          <w:sz w:val="26"/>
          <w:szCs w:val="26"/>
        </w:rPr>
        <w:t xml:space="preserve"> литературно-музыкальная композиция </w:t>
      </w:r>
      <w:r w:rsidRPr="00965CCF">
        <w:rPr>
          <w:rFonts w:eastAsia="Times New Roman"/>
          <w:sz w:val="26"/>
          <w:szCs w:val="26"/>
        </w:rPr>
        <w:lastRenderedPageBreak/>
        <w:t xml:space="preserve">привела всех слушателей в восторг. Руководили мероприятием учителя английского языка </w:t>
      </w:r>
      <w:proofErr w:type="spellStart"/>
      <w:r w:rsidRPr="00965CCF">
        <w:rPr>
          <w:rFonts w:eastAsia="Times New Roman"/>
          <w:sz w:val="26"/>
          <w:szCs w:val="26"/>
        </w:rPr>
        <w:t>Е.А.Синько</w:t>
      </w:r>
      <w:proofErr w:type="spellEnd"/>
      <w:r w:rsidRPr="00965CCF">
        <w:rPr>
          <w:rFonts w:eastAsia="Times New Roman"/>
          <w:sz w:val="26"/>
          <w:szCs w:val="26"/>
        </w:rPr>
        <w:t xml:space="preserve"> и Л.Н.Ломакина.</w:t>
      </w:r>
    </w:p>
    <w:p w:rsidR="00094334" w:rsidRPr="00965CCF" w:rsidRDefault="00094334" w:rsidP="00094334">
      <w:pPr>
        <w:ind w:firstLine="709"/>
        <w:jc w:val="both"/>
        <w:rPr>
          <w:b/>
          <w:i/>
          <w:sz w:val="26"/>
          <w:szCs w:val="26"/>
        </w:rPr>
      </w:pPr>
      <w:r w:rsidRPr="00965CCF">
        <w:rPr>
          <w:b/>
          <w:bCs/>
          <w:i/>
          <w:sz w:val="26"/>
          <w:szCs w:val="26"/>
        </w:rPr>
        <w:t>Проведение акции «Чистый лес – территория без огня» по</w:t>
      </w:r>
      <w:r w:rsidRPr="00965CCF">
        <w:rPr>
          <w:b/>
          <w:i/>
          <w:sz w:val="26"/>
          <w:szCs w:val="26"/>
        </w:rPr>
        <w:t xml:space="preserve"> МАОУ СОШ № 7</w:t>
      </w:r>
      <w:r>
        <w:rPr>
          <w:b/>
          <w:i/>
          <w:sz w:val="26"/>
          <w:szCs w:val="26"/>
        </w:rPr>
        <w:t>.</w:t>
      </w:r>
    </w:p>
    <w:p w:rsidR="00094334" w:rsidRPr="00965CCF" w:rsidRDefault="00094334" w:rsidP="00094334">
      <w:pPr>
        <w:ind w:firstLine="709"/>
        <w:jc w:val="both"/>
        <w:rPr>
          <w:sz w:val="26"/>
          <w:szCs w:val="26"/>
        </w:rPr>
      </w:pPr>
      <w:r w:rsidRPr="00965CCF">
        <w:rPr>
          <w:sz w:val="26"/>
          <w:szCs w:val="26"/>
        </w:rPr>
        <w:t>Проведены следующие мероприятия: Просмотр видеоролика «Береги лес от огня!» (начальная школа). Беседа с участниками просмотра о недопустимости пожаров в лесу, Просмотр фильма «Возродим наш лес!» (летний лагерь, корпус 2). Беседа с участниками просмотра о том, как сложно восстанавливать лес после пожара, Школа юного эколога. Акция «Чистый город Фестивальный». Уборка лесной зоны, примыкающей к поселку, Акция среди учащихся 6-х классов в рамках действующей инновационной площадки «</w:t>
      </w:r>
      <w:proofErr w:type="spellStart"/>
      <w:r w:rsidRPr="00965CCF">
        <w:rPr>
          <w:sz w:val="26"/>
          <w:szCs w:val="26"/>
        </w:rPr>
        <w:t>Музей-эксплораториум</w:t>
      </w:r>
      <w:proofErr w:type="spellEnd"/>
      <w:r w:rsidRPr="00965CCF">
        <w:rPr>
          <w:sz w:val="26"/>
          <w:szCs w:val="26"/>
        </w:rPr>
        <w:t xml:space="preserve"> «</w:t>
      </w:r>
      <w:proofErr w:type="spellStart"/>
      <w:r w:rsidRPr="00965CCF">
        <w:rPr>
          <w:sz w:val="26"/>
          <w:szCs w:val="26"/>
        </w:rPr>
        <w:t>Нуми</w:t>
      </w:r>
      <w:proofErr w:type="spellEnd"/>
      <w:r w:rsidRPr="00965CCF">
        <w:rPr>
          <w:sz w:val="26"/>
          <w:szCs w:val="26"/>
        </w:rPr>
        <w:t xml:space="preserve"> </w:t>
      </w:r>
      <w:proofErr w:type="spellStart"/>
      <w:r w:rsidRPr="00965CCF">
        <w:rPr>
          <w:sz w:val="26"/>
          <w:szCs w:val="26"/>
        </w:rPr>
        <w:t>Торум</w:t>
      </w:r>
      <w:proofErr w:type="spellEnd"/>
      <w:r w:rsidRPr="00965CCF">
        <w:rPr>
          <w:sz w:val="26"/>
          <w:szCs w:val="26"/>
        </w:rPr>
        <w:t>» «Битва мешков», Уборка пришкольной и придомовой территории по ул</w:t>
      </w:r>
      <w:proofErr w:type="gramStart"/>
      <w:r w:rsidRPr="00965CCF">
        <w:rPr>
          <w:sz w:val="26"/>
          <w:szCs w:val="26"/>
        </w:rPr>
        <w:t>.Ш</w:t>
      </w:r>
      <w:proofErr w:type="gramEnd"/>
      <w:r w:rsidRPr="00965CCF">
        <w:rPr>
          <w:sz w:val="26"/>
          <w:szCs w:val="26"/>
        </w:rPr>
        <w:t>мидта, уборка лесной зоны (по ул.Шмидта), Инструктажи по технике безопасности и поведению в лесу в летнее время среди учащихся.</w:t>
      </w:r>
    </w:p>
    <w:p w:rsidR="00094334" w:rsidRPr="00965CCF" w:rsidRDefault="00094334" w:rsidP="00094334">
      <w:pPr>
        <w:ind w:firstLine="709"/>
        <w:jc w:val="both"/>
        <w:rPr>
          <w:sz w:val="26"/>
          <w:szCs w:val="26"/>
        </w:rPr>
      </w:pPr>
      <w:r w:rsidRPr="00965CCF">
        <w:rPr>
          <w:sz w:val="26"/>
          <w:szCs w:val="26"/>
        </w:rPr>
        <w:t>Приняло участие 660 человек.</w:t>
      </w:r>
    </w:p>
    <w:p w:rsidR="00094334" w:rsidRPr="00FA4C0B" w:rsidRDefault="00094334" w:rsidP="00094334">
      <w:pPr>
        <w:ind w:firstLine="709"/>
        <w:jc w:val="both"/>
        <w:rPr>
          <w:b/>
          <w:sz w:val="26"/>
          <w:szCs w:val="26"/>
        </w:rPr>
      </w:pPr>
      <w:r w:rsidRPr="00965CCF">
        <w:rPr>
          <w:b/>
          <w:i/>
          <w:color w:val="000000"/>
          <w:spacing w:val="1"/>
          <w:sz w:val="26"/>
          <w:szCs w:val="26"/>
        </w:rPr>
        <w:t xml:space="preserve">Реализация природоохранных и эколого-просветительских мероприятий за 2017 год по МАОУ СОШ № 7 в рамках </w:t>
      </w:r>
      <w:r w:rsidRPr="00965CCF">
        <w:rPr>
          <w:b/>
          <w:i/>
          <w:color w:val="000000"/>
          <w:spacing w:val="1"/>
          <w:sz w:val="26"/>
          <w:szCs w:val="26"/>
          <w:lang w:val="en-US"/>
        </w:rPr>
        <w:t>XV</w:t>
      </w:r>
      <w:r w:rsidRPr="00965CCF">
        <w:rPr>
          <w:b/>
          <w:i/>
          <w:color w:val="000000"/>
          <w:spacing w:val="1"/>
          <w:sz w:val="26"/>
          <w:szCs w:val="26"/>
        </w:rPr>
        <w:t xml:space="preserve"> Международной экологической акции «Спасти и сохранить»</w:t>
      </w:r>
      <w:r>
        <w:rPr>
          <w:b/>
          <w:i/>
          <w:color w:val="000000"/>
          <w:spacing w:val="1"/>
          <w:sz w:val="26"/>
          <w:szCs w:val="26"/>
        </w:rPr>
        <w:t>.</w:t>
      </w:r>
    </w:p>
    <w:p w:rsidR="00094334" w:rsidRPr="00FA4C0B" w:rsidRDefault="00094334" w:rsidP="00094334">
      <w:pPr>
        <w:ind w:firstLine="709"/>
        <w:jc w:val="both"/>
        <w:rPr>
          <w:sz w:val="26"/>
          <w:szCs w:val="26"/>
        </w:rPr>
      </w:pPr>
      <w:r w:rsidRPr="00FA4C0B">
        <w:rPr>
          <w:sz w:val="26"/>
          <w:szCs w:val="26"/>
        </w:rPr>
        <w:t xml:space="preserve">Ежегодно школа участвует в мероприятиях Международной </w:t>
      </w:r>
      <w:r w:rsidRPr="00FA4C0B">
        <w:rPr>
          <w:color w:val="000000"/>
          <w:spacing w:val="1"/>
          <w:sz w:val="26"/>
          <w:szCs w:val="26"/>
        </w:rPr>
        <w:t>экологической акции «Спасти и сохранить». В этом году к</w:t>
      </w:r>
      <w:r w:rsidRPr="00FA4C0B">
        <w:rPr>
          <w:sz w:val="26"/>
          <w:szCs w:val="26"/>
        </w:rPr>
        <w:t xml:space="preserve">оличество проведенных природоохранных и эколого-просветительских мероприятий силами МАОУ СОШ № 7 на территории города в 2017 году в период МЭА «Спасти и сохранить» (с 19 мая по 09 июня 2017 года) составило 15 мероприятий. </w:t>
      </w:r>
    </w:p>
    <w:p w:rsidR="00094334" w:rsidRPr="00FA4C0B" w:rsidRDefault="00094334" w:rsidP="000943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F81F32">
        <w:rPr>
          <w:sz w:val="26"/>
          <w:szCs w:val="26"/>
        </w:rPr>
        <w:t xml:space="preserve">В школе проводились </w:t>
      </w:r>
      <w:r w:rsidRPr="00F81F32">
        <w:rPr>
          <w:i/>
          <w:sz w:val="26"/>
          <w:szCs w:val="26"/>
        </w:rPr>
        <w:t>эколого-просветительские мероприятия</w:t>
      </w:r>
      <w:r w:rsidRPr="00F81F32">
        <w:rPr>
          <w:sz w:val="26"/>
          <w:szCs w:val="26"/>
        </w:rPr>
        <w:t xml:space="preserve"> – 7, </w:t>
      </w:r>
      <w:r w:rsidRPr="00FA4C0B">
        <w:rPr>
          <w:sz w:val="26"/>
          <w:szCs w:val="26"/>
        </w:rPr>
        <w:t xml:space="preserve">количество участников, принявших участие в эколого-просветительских мероприятиях – 114, дети, подростки и молодежь – 110. Это участие в Форуме экологических объединений «#Эко </w:t>
      </w:r>
      <w:r w:rsidRPr="00FA4C0B">
        <w:rPr>
          <w:sz w:val="26"/>
          <w:szCs w:val="26"/>
          <w:lang w:val="en-US"/>
        </w:rPr>
        <w:t>PRO</w:t>
      </w:r>
      <w:r w:rsidRPr="00FA4C0B">
        <w:rPr>
          <w:sz w:val="26"/>
          <w:szCs w:val="26"/>
        </w:rPr>
        <w:t xml:space="preserve">» в городе </w:t>
      </w:r>
      <w:proofErr w:type="spellStart"/>
      <w:r w:rsidRPr="00FA4C0B">
        <w:rPr>
          <w:sz w:val="26"/>
          <w:szCs w:val="26"/>
        </w:rPr>
        <w:t>Покачи</w:t>
      </w:r>
      <w:proofErr w:type="spellEnd"/>
      <w:r w:rsidRPr="00FA4C0B">
        <w:rPr>
          <w:sz w:val="26"/>
          <w:szCs w:val="26"/>
        </w:rPr>
        <w:t>, 19.05.2017, участвовали 7 учеников и 1 руководитель, получили свидетельства участников.</w:t>
      </w:r>
      <w:r w:rsidRPr="00FA4C0B">
        <w:rPr>
          <w:sz w:val="26"/>
          <w:szCs w:val="26"/>
          <w:u w:val="single"/>
        </w:rPr>
        <w:t xml:space="preserve"> </w:t>
      </w:r>
    </w:p>
    <w:p w:rsidR="00094334" w:rsidRPr="00FA4C0B" w:rsidRDefault="00094334" w:rsidP="00094334">
      <w:pPr>
        <w:ind w:firstLine="709"/>
        <w:jc w:val="both"/>
        <w:rPr>
          <w:sz w:val="26"/>
          <w:szCs w:val="26"/>
        </w:rPr>
      </w:pPr>
      <w:r w:rsidRPr="00FA4C0B">
        <w:rPr>
          <w:sz w:val="26"/>
          <w:szCs w:val="26"/>
        </w:rPr>
        <w:t xml:space="preserve">В школе проведены </w:t>
      </w:r>
      <w:r>
        <w:rPr>
          <w:i/>
          <w:sz w:val="26"/>
          <w:szCs w:val="26"/>
        </w:rPr>
        <w:t>б</w:t>
      </w:r>
      <w:r w:rsidRPr="00FA4C0B">
        <w:rPr>
          <w:i/>
          <w:sz w:val="26"/>
          <w:szCs w:val="26"/>
        </w:rPr>
        <w:t>иблиотечные уроки, посвященные Году экологии:</w:t>
      </w:r>
      <w:r w:rsidRPr="00FA4C0B">
        <w:rPr>
          <w:sz w:val="26"/>
          <w:szCs w:val="26"/>
        </w:rPr>
        <w:t xml:space="preserve"> «Мы в ответе за нашу планету», «Наша планета в наших руках», приняли участие 155 человек, прошло обсуждение, получен положительный социальный эффект.</w:t>
      </w:r>
    </w:p>
    <w:p w:rsidR="00094334" w:rsidRPr="00FA4C0B" w:rsidRDefault="00094334" w:rsidP="00094334">
      <w:pPr>
        <w:ind w:firstLine="709"/>
        <w:jc w:val="both"/>
        <w:rPr>
          <w:sz w:val="26"/>
          <w:szCs w:val="26"/>
        </w:rPr>
      </w:pPr>
      <w:proofErr w:type="gramStart"/>
      <w:r w:rsidRPr="00FA4C0B">
        <w:rPr>
          <w:sz w:val="26"/>
          <w:szCs w:val="26"/>
        </w:rPr>
        <w:t>4 учащихся и 2 руководителя приняли участие в Окружном конкурсе «</w:t>
      </w:r>
      <w:proofErr w:type="spellStart"/>
      <w:r w:rsidRPr="00FA4C0B">
        <w:rPr>
          <w:sz w:val="26"/>
          <w:szCs w:val="26"/>
        </w:rPr>
        <w:t>Югра</w:t>
      </w:r>
      <w:proofErr w:type="spellEnd"/>
      <w:r w:rsidRPr="00FA4C0B">
        <w:rPr>
          <w:sz w:val="26"/>
          <w:szCs w:val="26"/>
        </w:rPr>
        <w:t xml:space="preserve"> молодежная», где на сайте Департамента общественных и внешних связей </w:t>
      </w:r>
      <w:proofErr w:type="spellStart"/>
      <w:r w:rsidRPr="00FA4C0B">
        <w:rPr>
          <w:sz w:val="26"/>
          <w:szCs w:val="26"/>
        </w:rPr>
        <w:t>ХМАО-Югры</w:t>
      </w:r>
      <w:proofErr w:type="spellEnd"/>
      <w:r w:rsidRPr="00FA4C0B">
        <w:rPr>
          <w:sz w:val="26"/>
          <w:szCs w:val="26"/>
        </w:rPr>
        <w:t xml:space="preserve"> выложены Видеоролик на тему «Мы в ответе за природу» и Печатный материал на тему «Размышления о вечном, или что я сделал в Год Экологии в России».</w:t>
      </w:r>
      <w:proofErr w:type="gramEnd"/>
      <w:r w:rsidRPr="00FA4C0B">
        <w:rPr>
          <w:sz w:val="26"/>
          <w:szCs w:val="26"/>
        </w:rPr>
        <w:t xml:space="preserve"> Результатов пока нет.</w:t>
      </w:r>
    </w:p>
    <w:p w:rsidR="00094334" w:rsidRPr="00FA4C0B" w:rsidRDefault="00094334" w:rsidP="00094334">
      <w:pPr>
        <w:ind w:firstLine="709"/>
        <w:jc w:val="both"/>
        <w:rPr>
          <w:sz w:val="26"/>
          <w:szCs w:val="26"/>
        </w:rPr>
      </w:pPr>
      <w:r w:rsidRPr="00FA4C0B">
        <w:rPr>
          <w:sz w:val="26"/>
          <w:szCs w:val="26"/>
        </w:rPr>
        <w:t>Проведен Конкурс рисунков «Мы за мир!», приняли участие 75 учащихся.</w:t>
      </w:r>
    </w:p>
    <w:p w:rsidR="00094334" w:rsidRPr="00F81F32" w:rsidRDefault="00094334" w:rsidP="000943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1F32">
        <w:rPr>
          <w:i/>
          <w:sz w:val="26"/>
          <w:szCs w:val="26"/>
        </w:rPr>
        <w:t>Проведены природоохранные мероприятия</w:t>
      </w:r>
      <w:r w:rsidRPr="00FA4C0B">
        <w:rPr>
          <w:b/>
          <w:sz w:val="26"/>
          <w:szCs w:val="26"/>
        </w:rPr>
        <w:t xml:space="preserve"> </w:t>
      </w:r>
      <w:r w:rsidRPr="00FA4C0B">
        <w:rPr>
          <w:sz w:val="26"/>
          <w:szCs w:val="26"/>
        </w:rPr>
        <w:t>(трудовые десанты, субботники по благоустройству и  озеленению, лесопосадки, аллеи выпускников и т.п.)</w:t>
      </w:r>
      <w:r>
        <w:rPr>
          <w:b/>
          <w:sz w:val="26"/>
          <w:szCs w:val="26"/>
        </w:rPr>
        <w:t xml:space="preserve">, </w:t>
      </w:r>
      <w:r w:rsidRPr="00F81F32">
        <w:rPr>
          <w:sz w:val="26"/>
          <w:szCs w:val="26"/>
        </w:rPr>
        <w:t xml:space="preserve">где приняли участие 643 человека, дети, подростки и молодежь – 600. </w:t>
      </w:r>
    </w:p>
    <w:p w:rsidR="00094334" w:rsidRPr="00FA4C0B" w:rsidRDefault="00094334" w:rsidP="000943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1F32">
        <w:rPr>
          <w:i/>
          <w:sz w:val="26"/>
          <w:szCs w:val="26"/>
        </w:rPr>
        <w:t>Мероприятия по уборке мусора, благоустройству территорий</w:t>
      </w:r>
      <w:r w:rsidRPr="00F81F32"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FA4C0B">
        <w:rPr>
          <w:sz w:val="26"/>
          <w:szCs w:val="26"/>
        </w:rPr>
        <w:t>количество мероприятий - 4 (ед.), объемы/кол-во убранного мусора - 21,2 (м</w:t>
      </w:r>
      <w:r w:rsidRPr="00FA4C0B">
        <w:rPr>
          <w:sz w:val="26"/>
          <w:szCs w:val="26"/>
          <w:vertAlign w:val="superscript"/>
        </w:rPr>
        <w:t>3</w:t>
      </w:r>
      <w:r w:rsidRPr="00FA4C0B">
        <w:rPr>
          <w:sz w:val="26"/>
          <w:szCs w:val="26"/>
        </w:rPr>
        <w:t>), площадь очищенной территории - 3,5га.</w:t>
      </w:r>
      <w:r>
        <w:rPr>
          <w:sz w:val="26"/>
          <w:szCs w:val="26"/>
        </w:rPr>
        <w:t xml:space="preserve"> </w:t>
      </w:r>
      <w:r w:rsidRPr="00FA4C0B">
        <w:rPr>
          <w:color w:val="000000"/>
          <w:sz w:val="26"/>
          <w:szCs w:val="26"/>
        </w:rPr>
        <w:t xml:space="preserve">Это мероприятие - экологический трудовой десант школьников </w:t>
      </w:r>
      <w:r w:rsidRPr="00FA4C0B">
        <w:rPr>
          <w:sz w:val="26"/>
          <w:szCs w:val="26"/>
        </w:rPr>
        <w:t xml:space="preserve">Акция «Чистый двор», где приняли участие 200 учащихся, 15 учителей и 15 работников школы. Убрали 3 га, </w:t>
      </w:r>
    </w:p>
    <w:p w:rsidR="00094334" w:rsidRPr="00FA4C0B" w:rsidRDefault="00094334" w:rsidP="00094334">
      <w:pPr>
        <w:ind w:firstLine="709"/>
        <w:jc w:val="both"/>
        <w:rPr>
          <w:sz w:val="26"/>
          <w:szCs w:val="26"/>
        </w:rPr>
      </w:pPr>
      <w:r w:rsidRPr="00FA4C0B">
        <w:rPr>
          <w:sz w:val="26"/>
          <w:szCs w:val="26"/>
        </w:rPr>
        <w:t>отметили положительный социальный эффект. Собрано 20м</w:t>
      </w:r>
      <w:r w:rsidRPr="00FA4C0B">
        <w:rPr>
          <w:sz w:val="26"/>
          <w:szCs w:val="26"/>
          <w:vertAlign w:val="superscript"/>
        </w:rPr>
        <w:t>3</w:t>
      </w:r>
      <w:r w:rsidRPr="00FA4C0B">
        <w:rPr>
          <w:sz w:val="26"/>
          <w:szCs w:val="26"/>
        </w:rPr>
        <w:t xml:space="preserve"> мусора, 1000 пакетов сухой травы. Это Акция «Битва мешков» среди 6-классников, где приняли участие 20 учащихся, 3 учителя, собрано 40 мешков (1200 л</w:t>
      </w:r>
      <w:r w:rsidRPr="00FA4C0B">
        <w:rPr>
          <w:sz w:val="26"/>
          <w:szCs w:val="26"/>
          <w:vertAlign w:val="superscript"/>
        </w:rPr>
        <w:t>3</w:t>
      </w:r>
      <w:r w:rsidRPr="00FA4C0B">
        <w:rPr>
          <w:sz w:val="26"/>
          <w:szCs w:val="26"/>
        </w:rPr>
        <w:t>, или 1,2м</w:t>
      </w:r>
      <w:r w:rsidRPr="00FA4C0B">
        <w:rPr>
          <w:sz w:val="26"/>
          <w:szCs w:val="26"/>
          <w:vertAlign w:val="superscript"/>
        </w:rPr>
        <w:t>3</w:t>
      </w:r>
      <w:r w:rsidRPr="00FA4C0B">
        <w:rPr>
          <w:sz w:val="26"/>
          <w:szCs w:val="26"/>
        </w:rPr>
        <w:t>).</w:t>
      </w:r>
    </w:p>
    <w:p w:rsidR="00094334" w:rsidRPr="00FA4C0B" w:rsidRDefault="00094334" w:rsidP="00094334">
      <w:pPr>
        <w:ind w:firstLine="709"/>
        <w:jc w:val="both"/>
        <w:rPr>
          <w:sz w:val="26"/>
          <w:szCs w:val="26"/>
        </w:rPr>
      </w:pPr>
      <w:r w:rsidRPr="00F81F32">
        <w:rPr>
          <w:i/>
          <w:sz w:val="26"/>
          <w:szCs w:val="26"/>
        </w:rPr>
        <w:lastRenderedPageBreak/>
        <w:t xml:space="preserve"> Мероприятия по озеленению </w:t>
      </w:r>
      <w:proofErr w:type="spellStart"/>
      <w:r w:rsidRPr="00F81F32">
        <w:rPr>
          <w:i/>
          <w:sz w:val="26"/>
          <w:szCs w:val="26"/>
        </w:rPr>
        <w:t>территорий</w:t>
      </w:r>
      <w:proofErr w:type="gramStart"/>
      <w:r w:rsidRPr="00F81F32">
        <w:rPr>
          <w:i/>
          <w:sz w:val="26"/>
          <w:szCs w:val="26"/>
        </w:rPr>
        <w:t>:</w:t>
      </w:r>
      <w:r w:rsidRPr="00FA4C0B">
        <w:rPr>
          <w:sz w:val="26"/>
          <w:szCs w:val="26"/>
        </w:rPr>
        <w:t>к</w:t>
      </w:r>
      <w:proofErr w:type="gramEnd"/>
      <w:r w:rsidRPr="00FA4C0B">
        <w:rPr>
          <w:sz w:val="26"/>
          <w:szCs w:val="26"/>
        </w:rPr>
        <w:t>оличество</w:t>
      </w:r>
      <w:proofErr w:type="spellEnd"/>
      <w:r w:rsidRPr="00FA4C0B">
        <w:rPr>
          <w:sz w:val="26"/>
          <w:szCs w:val="26"/>
        </w:rPr>
        <w:t xml:space="preserve"> мероприятий - 3 (ед.), количество высаженных деревьев, кустарников и цветов - 50 деревьев, 3000 цветов. Это Акция «Посади свое дерево», где приняли участие 20 учащихся и 3 руководителя, это экологический месячник по озеленению прилегающей территории школы, где приняли участие 115 учащихся, 12 учителей и 10 технических рабочих. Площадь озеленённой территории составила 1 га. </w:t>
      </w:r>
    </w:p>
    <w:p w:rsidR="00094334" w:rsidRPr="00FA4C0B" w:rsidRDefault="00094334" w:rsidP="000943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4C0B">
        <w:rPr>
          <w:sz w:val="26"/>
          <w:szCs w:val="26"/>
        </w:rPr>
        <w:t>Количество человек, принявших участие в природоохранных мероприятиях,</w:t>
      </w:r>
      <w:r>
        <w:rPr>
          <w:sz w:val="26"/>
          <w:szCs w:val="26"/>
        </w:rPr>
        <w:t xml:space="preserve"> </w:t>
      </w:r>
      <w:r w:rsidRPr="00FA4C0B">
        <w:rPr>
          <w:sz w:val="26"/>
          <w:szCs w:val="26"/>
        </w:rPr>
        <w:t xml:space="preserve"> из них детей, подростков, студенческой и работающей молодёжи – 643 человека.</w:t>
      </w:r>
      <w:r>
        <w:rPr>
          <w:sz w:val="26"/>
          <w:szCs w:val="26"/>
        </w:rPr>
        <w:t xml:space="preserve"> </w:t>
      </w:r>
      <w:r w:rsidRPr="00FA4C0B">
        <w:rPr>
          <w:sz w:val="26"/>
          <w:szCs w:val="26"/>
        </w:rPr>
        <w:t>Дети, подростки и молодежь – 600 человек.</w:t>
      </w:r>
    </w:p>
    <w:p w:rsidR="00094334" w:rsidRPr="001C431B" w:rsidRDefault="00094334" w:rsidP="000943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1F32">
        <w:rPr>
          <w:i/>
          <w:sz w:val="26"/>
          <w:szCs w:val="26"/>
        </w:rPr>
        <w:t>Общее количество участников природоохранных и эколого-просветительских мероприятий Акции</w:t>
      </w:r>
      <w:r w:rsidRPr="00FA4C0B">
        <w:rPr>
          <w:b/>
          <w:sz w:val="26"/>
          <w:szCs w:val="26"/>
        </w:rPr>
        <w:t xml:space="preserve">, </w:t>
      </w:r>
      <w:r w:rsidRPr="00FA4C0B">
        <w:rPr>
          <w:sz w:val="26"/>
          <w:szCs w:val="26"/>
        </w:rPr>
        <w:t>из них детей, подростков, студенческой и работающей молодёжи – 757 человек. Дети, подростки и молодежь (ед.) – 710 человек.</w:t>
      </w:r>
    </w:p>
    <w:p w:rsidR="00094334" w:rsidRPr="00965CCF" w:rsidRDefault="00094334" w:rsidP="00094334">
      <w:pPr>
        <w:ind w:firstLine="708"/>
        <w:rPr>
          <w:sz w:val="26"/>
          <w:szCs w:val="26"/>
        </w:rPr>
      </w:pPr>
      <w:r w:rsidRPr="00965CCF">
        <w:rPr>
          <w:sz w:val="26"/>
          <w:szCs w:val="26"/>
        </w:rPr>
        <w:t>Реализация проекта будет осуществлять и на следующий год.</w:t>
      </w:r>
    </w:p>
    <w:p w:rsidR="00E80252" w:rsidRDefault="00E80252"/>
    <w:sectPr w:rsidR="00E80252" w:rsidSect="00E8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334"/>
    <w:rsid w:val="00094334"/>
    <w:rsid w:val="0092587F"/>
    <w:rsid w:val="00E8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3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4334"/>
    <w:pPr>
      <w:keepNext/>
      <w:outlineLvl w:val="0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943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94334"/>
  </w:style>
  <w:style w:type="paragraph" w:styleId="a4">
    <w:name w:val="Normal (Web)"/>
    <w:basedOn w:val="a"/>
    <w:uiPriority w:val="99"/>
    <w:rsid w:val="00094334"/>
    <w:pPr>
      <w:suppressAutoHyphens/>
      <w:spacing w:before="280" w:after="280"/>
    </w:pPr>
    <w:rPr>
      <w:rFonts w:eastAsia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0943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gschool7.ru/stranica-novosti/palitra-krasok-ugorskih-narod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2229</Words>
  <Characters>12710</Characters>
  <Application>Microsoft Office Word</Application>
  <DocSecurity>0</DocSecurity>
  <Lines>105</Lines>
  <Paragraphs>29</Paragraphs>
  <ScaleCrop>false</ScaleCrop>
  <Company/>
  <LinksUpToDate>false</LinksUpToDate>
  <CharactersWithSpaces>14910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TrusovaNV</dc:creator>
  <cp:keywords/>
  <dc:description/>
  <cp:lastModifiedBy>TrusovaNV</cp:lastModifiedBy>
  <cp:revision>2</cp:revision>
  <dcterms:created xsi:type="dcterms:W3CDTF">2017-08-28T07:08:00Z</dcterms:created>
  <dcterms:modified xsi:type="dcterms:W3CDTF">2017-08-28T07:09:00Z</dcterms:modified>
</cp:coreProperties>
</file>