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BD" w:rsidRDefault="00F208BD" w:rsidP="00F208BD">
      <w:pPr>
        <w:rPr>
          <w:rFonts w:ascii="Times New Roman" w:hAnsi="Times New Roman" w:cs="Times New Roman"/>
          <w:sz w:val="28"/>
          <w:szCs w:val="28"/>
        </w:rPr>
      </w:pPr>
    </w:p>
    <w:p w:rsidR="008E4DDB" w:rsidRPr="00661273" w:rsidRDefault="00F208BD" w:rsidP="00EE1E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273">
        <w:rPr>
          <w:rFonts w:ascii="Times New Roman" w:hAnsi="Times New Roman" w:cs="Times New Roman"/>
          <w:b/>
          <w:sz w:val="26"/>
          <w:szCs w:val="26"/>
        </w:rPr>
        <w:t>План работы по наставничеству.</w:t>
      </w:r>
    </w:p>
    <w:p w:rsidR="00661273" w:rsidRDefault="008A42AE" w:rsidP="00661273">
      <w:pPr>
        <w:ind w:left="-709"/>
        <w:rPr>
          <w:rFonts w:ascii="Times New Roman" w:hAnsi="Times New Roman" w:cs="Times New Roman"/>
          <w:sz w:val="26"/>
          <w:szCs w:val="26"/>
        </w:rPr>
      </w:pPr>
      <w:r w:rsidRPr="00661273">
        <w:rPr>
          <w:rFonts w:ascii="Times New Roman" w:hAnsi="Times New Roman" w:cs="Times New Roman"/>
          <w:sz w:val="26"/>
          <w:szCs w:val="26"/>
        </w:rPr>
        <w:t xml:space="preserve">Предмет: </w:t>
      </w:r>
      <w:r w:rsidR="00E54F87" w:rsidRPr="00661273">
        <w:rPr>
          <w:rFonts w:ascii="Times New Roman" w:hAnsi="Times New Roman" w:cs="Times New Roman"/>
          <w:sz w:val="26"/>
          <w:szCs w:val="26"/>
        </w:rPr>
        <w:t>русский язык, литература</w:t>
      </w:r>
    </w:p>
    <w:p w:rsidR="00661273" w:rsidRDefault="008A42AE" w:rsidP="00661273">
      <w:pPr>
        <w:ind w:left="-709"/>
        <w:rPr>
          <w:rFonts w:ascii="Times New Roman" w:hAnsi="Times New Roman" w:cs="Times New Roman"/>
          <w:sz w:val="26"/>
          <w:szCs w:val="26"/>
        </w:rPr>
      </w:pPr>
      <w:r w:rsidRPr="00661273">
        <w:rPr>
          <w:rFonts w:ascii="Times New Roman" w:hAnsi="Times New Roman" w:cs="Times New Roman"/>
          <w:sz w:val="26"/>
          <w:szCs w:val="26"/>
        </w:rPr>
        <w:t>Учитель</w:t>
      </w:r>
      <w:r w:rsidR="00E54F87" w:rsidRPr="00661273">
        <w:rPr>
          <w:rFonts w:ascii="Times New Roman" w:hAnsi="Times New Roman" w:cs="Times New Roman"/>
          <w:sz w:val="26"/>
          <w:szCs w:val="26"/>
        </w:rPr>
        <w:t>: Бондаренко Алевтина Васильевна</w:t>
      </w:r>
    </w:p>
    <w:tbl>
      <w:tblPr>
        <w:tblW w:w="0" w:type="auto"/>
        <w:tblInd w:w="-421" w:type="dxa"/>
        <w:tblLook w:val="04A0" w:firstRow="1" w:lastRow="0" w:firstColumn="1" w:lastColumn="0" w:noHBand="0" w:noVBand="1"/>
      </w:tblPr>
      <w:tblGrid>
        <w:gridCol w:w="1839"/>
        <w:gridCol w:w="6172"/>
      </w:tblGrid>
      <w:tr w:rsidR="000446BC" w:rsidRPr="00CF0D1D" w:rsidTr="00CF0D1D">
        <w:tc>
          <w:tcPr>
            <w:tcW w:w="1839" w:type="dxa"/>
          </w:tcPr>
          <w:p w:rsidR="000446BC" w:rsidRPr="00CF0D1D" w:rsidRDefault="000446BC" w:rsidP="000446BC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Цель работы:</w:t>
            </w:r>
          </w:p>
        </w:tc>
        <w:tc>
          <w:tcPr>
            <w:tcW w:w="6172" w:type="dxa"/>
          </w:tcPr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развитие профессиональных умений и навыков молодого специалиста.</w:t>
            </w:r>
          </w:p>
        </w:tc>
      </w:tr>
      <w:tr w:rsidR="000446BC" w:rsidRPr="00CF0D1D" w:rsidTr="00CF0D1D">
        <w:tc>
          <w:tcPr>
            <w:tcW w:w="1839" w:type="dxa"/>
          </w:tcPr>
          <w:p w:rsidR="000446BC" w:rsidRPr="00CF0D1D" w:rsidRDefault="000446BC" w:rsidP="00850D17">
            <w:pPr>
              <w:spacing w:after="30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CF0D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Задачи:</w:t>
            </w:r>
          </w:p>
        </w:tc>
        <w:tc>
          <w:tcPr>
            <w:tcW w:w="6172" w:type="dxa"/>
          </w:tcPr>
          <w:p w:rsidR="000446BC" w:rsidRPr="00CF0D1D" w:rsidRDefault="000446BC" w:rsidP="00850D17">
            <w:pPr>
              <w:numPr>
                <w:ilvl w:val="0"/>
                <w:numId w:val="1"/>
              </w:numPr>
              <w:spacing w:after="30"/>
              <w:ind w:left="175" w:hanging="283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общедидактического</w:t>
            </w:r>
            <w:proofErr w:type="spellEnd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и методического уровня организации </w:t>
            </w:r>
            <w:proofErr w:type="spellStart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учебно</w:t>
            </w:r>
            <w:proofErr w:type="spellEnd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– воспитательной деятельности;</w:t>
            </w:r>
          </w:p>
          <w:p w:rsidR="000446BC" w:rsidRPr="00CF0D1D" w:rsidRDefault="000446BC" w:rsidP="00850D17">
            <w:pPr>
              <w:numPr>
                <w:ilvl w:val="0"/>
                <w:numId w:val="1"/>
              </w:numPr>
              <w:spacing w:after="30"/>
              <w:ind w:left="175" w:hanging="283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0446BC" w:rsidRPr="00CF0D1D" w:rsidRDefault="000446BC" w:rsidP="00850D17">
            <w:pPr>
              <w:numPr>
                <w:ilvl w:val="0"/>
                <w:numId w:val="1"/>
              </w:numPr>
              <w:spacing w:after="30"/>
              <w:ind w:left="175" w:hanging="283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развитие потребности и мотивации в непрерывном самообразовании.</w:t>
            </w:r>
          </w:p>
          <w:p w:rsidR="000446BC" w:rsidRPr="00CF0D1D" w:rsidRDefault="000446BC" w:rsidP="00850D17">
            <w:pPr>
              <w:numPr>
                <w:ilvl w:val="0"/>
                <w:numId w:val="1"/>
              </w:numPr>
              <w:spacing w:after="30"/>
              <w:ind w:left="175" w:hanging="283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способствовать формированию индивидуального стиля творческой деятельности.</w:t>
            </w:r>
          </w:p>
        </w:tc>
      </w:tr>
    </w:tbl>
    <w:p w:rsidR="000446BC" w:rsidRPr="00CF0D1D" w:rsidRDefault="000446BC" w:rsidP="000446BC">
      <w:pPr>
        <w:shd w:val="clear" w:color="auto" w:fill="FFFFFF"/>
        <w:spacing w:before="27" w:after="27"/>
        <w:ind w:hanging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F0D1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CF0D1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Основные направления работы:</w:t>
      </w:r>
    </w:p>
    <w:p w:rsidR="000446BC" w:rsidRPr="00CF0D1D" w:rsidRDefault="000446BC" w:rsidP="000446BC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0D1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Планирование и организация работы по предмету.</w:t>
      </w:r>
      <w:r w:rsidRPr="00CF0D1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br/>
        <w:t>Планирование и организация воспитательной работы.</w:t>
      </w:r>
      <w:r w:rsidRPr="00CF0D1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br/>
        <w:t>Работа с документацией.</w:t>
      </w:r>
      <w:r w:rsidRPr="00CF0D1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br/>
        <w:t>Работа по самообразованию.</w:t>
      </w:r>
      <w:r w:rsidRPr="00CF0D1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br/>
        <w:t>Контроль и руководство за деятельностью</w:t>
      </w:r>
      <w:r w:rsidRPr="00CF0D1D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молодого специалиста.</w:t>
      </w:r>
    </w:p>
    <w:p w:rsidR="000446BC" w:rsidRPr="00CF0D1D" w:rsidRDefault="000446BC" w:rsidP="00CF0D1D">
      <w:pPr>
        <w:spacing w:after="100" w:afterAutospacing="1"/>
        <w:ind w:hanging="709"/>
        <w:jc w:val="both"/>
        <w:rPr>
          <w:rFonts w:ascii="Times New Roman" w:hAnsi="Times New Roman"/>
          <w:sz w:val="26"/>
          <w:szCs w:val="26"/>
        </w:rPr>
      </w:pPr>
      <w:r w:rsidRPr="00CF0D1D">
        <w:rPr>
          <w:rFonts w:ascii="Times New Roman" w:hAnsi="Times New Roman"/>
          <w:b/>
          <w:sz w:val="26"/>
          <w:szCs w:val="26"/>
        </w:rPr>
        <w:t xml:space="preserve">      </w:t>
      </w:r>
      <w:r w:rsidRPr="00CF0D1D">
        <w:rPr>
          <w:rFonts w:ascii="Times New Roman" w:hAnsi="Times New Roman"/>
          <w:b/>
          <w:sz w:val="26"/>
          <w:szCs w:val="26"/>
        </w:rPr>
        <w:t>Тема самообразования:</w:t>
      </w:r>
      <w:r w:rsidRPr="00CF0D1D">
        <w:rPr>
          <w:rFonts w:ascii="Times New Roman" w:hAnsi="Times New Roman"/>
          <w:sz w:val="26"/>
          <w:szCs w:val="26"/>
        </w:rPr>
        <w:t xml:space="preserve"> технолог</w:t>
      </w:r>
      <w:r w:rsidR="00CF0D1D">
        <w:rPr>
          <w:rFonts w:ascii="Times New Roman" w:hAnsi="Times New Roman"/>
          <w:sz w:val="26"/>
          <w:szCs w:val="26"/>
        </w:rPr>
        <w:t>ии обучения на уроках русского языка и литературы</w:t>
      </w:r>
      <w:r w:rsidRPr="00CF0D1D">
        <w:rPr>
          <w:rFonts w:ascii="Times New Roman" w:hAnsi="Times New Roman"/>
          <w:sz w:val="26"/>
          <w:szCs w:val="26"/>
        </w:rPr>
        <w:t xml:space="preserve">, обеспечивающие реализацию </w:t>
      </w:r>
      <w:proofErr w:type="spellStart"/>
      <w:r w:rsidR="00CF0D1D">
        <w:rPr>
          <w:rFonts w:ascii="Times New Roman" w:hAnsi="Times New Roman"/>
          <w:sz w:val="26"/>
          <w:szCs w:val="26"/>
        </w:rPr>
        <w:t>обнавленных</w:t>
      </w:r>
      <w:proofErr w:type="spellEnd"/>
      <w:r w:rsidR="00CF0D1D">
        <w:rPr>
          <w:rFonts w:ascii="Times New Roman" w:hAnsi="Times New Roman"/>
          <w:sz w:val="26"/>
          <w:szCs w:val="26"/>
        </w:rPr>
        <w:t xml:space="preserve"> </w:t>
      </w:r>
      <w:r w:rsidRPr="00CF0D1D">
        <w:rPr>
          <w:rFonts w:ascii="Times New Roman" w:hAnsi="Times New Roman"/>
          <w:sz w:val="26"/>
          <w:szCs w:val="26"/>
        </w:rPr>
        <w:t xml:space="preserve">ФГОС. </w:t>
      </w:r>
    </w:p>
    <w:p w:rsidR="000446BC" w:rsidRPr="00CF0D1D" w:rsidRDefault="000446BC" w:rsidP="000446BC">
      <w:pPr>
        <w:pStyle w:val="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F0D1D">
        <w:rPr>
          <w:rFonts w:ascii="Times New Roman" w:hAnsi="Times New Roman"/>
          <w:sz w:val="26"/>
          <w:szCs w:val="26"/>
          <w:lang w:eastAsia="ru-RU"/>
        </w:rPr>
        <w:t>План работы наставника и молодого специалиста</w:t>
      </w:r>
    </w:p>
    <w:p w:rsidR="000446BC" w:rsidRPr="00CF0D1D" w:rsidRDefault="00CF0D1D" w:rsidP="000446BC">
      <w:pPr>
        <w:pStyle w:val="2"/>
        <w:jc w:val="center"/>
        <w:rPr>
          <w:rFonts w:ascii="Times New Roman" w:hAnsi="Times New Roman"/>
          <w:spacing w:val="14"/>
          <w:sz w:val="26"/>
          <w:szCs w:val="26"/>
        </w:rPr>
      </w:pPr>
      <w:r>
        <w:rPr>
          <w:rFonts w:ascii="Times New Roman" w:hAnsi="Times New Roman"/>
          <w:spacing w:val="14"/>
          <w:sz w:val="26"/>
          <w:szCs w:val="26"/>
          <w:u w:val="single"/>
        </w:rPr>
        <w:t>Второй год сотрудничества</w:t>
      </w:r>
      <w:r w:rsidR="000446BC" w:rsidRPr="00CF0D1D">
        <w:rPr>
          <w:rFonts w:ascii="Times New Roman" w:hAnsi="Times New Roman"/>
          <w:spacing w:val="14"/>
          <w:sz w:val="26"/>
          <w:szCs w:val="26"/>
        </w:rPr>
        <w:t>.</w:t>
      </w:r>
    </w:p>
    <w:p w:rsidR="000446BC" w:rsidRPr="00CF0D1D" w:rsidRDefault="000446BC" w:rsidP="00CF0D1D">
      <w:pPr>
        <w:pStyle w:val="2"/>
        <w:jc w:val="center"/>
        <w:rPr>
          <w:rFonts w:ascii="Times New Roman" w:hAnsi="Times New Roman"/>
          <w:spacing w:val="14"/>
          <w:sz w:val="26"/>
          <w:szCs w:val="26"/>
        </w:rPr>
      </w:pPr>
      <w:r w:rsidRPr="00CF0D1D">
        <w:rPr>
          <w:rFonts w:ascii="Times New Roman" w:hAnsi="Times New Roman"/>
          <w:spacing w:val="-4"/>
          <w:sz w:val="26"/>
          <w:szCs w:val="26"/>
        </w:rPr>
        <w:t>Тема: «Творческий поиск»</w:t>
      </w:r>
    </w:p>
    <w:tbl>
      <w:tblPr>
        <w:tblW w:w="903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4299"/>
        <w:gridCol w:w="1738"/>
      </w:tblGrid>
      <w:tr w:rsidR="000446BC" w:rsidRPr="00CF0D1D" w:rsidTr="00CF0D1D">
        <w:tc>
          <w:tcPr>
            <w:tcW w:w="3000" w:type="dxa"/>
          </w:tcPr>
          <w:p w:rsidR="000446BC" w:rsidRPr="00CF0D1D" w:rsidRDefault="000446BC" w:rsidP="00850D1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Планируемые мероприятия</w:t>
            </w:r>
          </w:p>
        </w:tc>
        <w:tc>
          <w:tcPr>
            <w:tcW w:w="4299" w:type="dxa"/>
          </w:tcPr>
          <w:p w:rsidR="000446BC" w:rsidRPr="00CF0D1D" w:rsidRDefault="000446BC" w:rsidP="00850D1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val="uk-UA"/>
              </w:rPr>
            </w:pPr>
            <w:proofErr w:type="spellStart"/>
            <w:r w:rsidRPr="00CF0D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val="uk-UA"/>
              </w:rPr>
              <w:t>Содержание</w:t>
            </w:r>
            <w:proofErr w:type="spellEnd"/>
          </w:p>
        </w:tc>
        <w:tc>
          <w:tcPr>
            <w:tcW w:w="1738" w:type="dxa"/>
          </w:tcPr>
          <w:p w:rsidR="000446BC" w:rsidRPr="00CF0D1D" w:rsidRDefault="000446BC" w:rsidP="00850D17">
            <w:pPr>
              <w:spacing w:after="30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Срок исполнения</w:t>
            </w:r>
          </w:p>
        </w:tc>
      </w:tr>
      <w:tr w:rsidR="000446BC" w:rsidRPr="00CF0D1D" w:rsidTr="00CF0D1D">
        <w:tc>
          <w:tcPr>
            <w:tcW w:w="3000" w:type="dxa"/>
          </w:tcPr>
          <w:p w:rsidR="000446BC" w:rsidRPr="00CF0D1D" w:rsidRDefault="000446BC" w:rsidP="00850D17">
            <w:pPr>
              <w:spacing w:after="30"/>
              <w:jc w:val="center"/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</w:rPr>
            </w:pPr>
            <w:proofErr w:type="spellStart"/>
            <w:r w:rsidRPr="00CF0D1D"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  <w:lang w:val="uk-UA"/>
              </w:rPr>
              <w:t>Изучение</w:t>
            </w:r>
            <w:proofErr w:type="spellEnd"/>
            <w:r w:rsidRPr="00CF0D1D"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F0D1D"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  <w:lang w:val="uk-UA"/>
              </w:rPr>
              <w:t>нормативных</w:t>
            </w:r>
            <w:proofErr w:type="spellEnd"/>
            <w:r w:rsidRPr="00CF0D1D"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F0D1D"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  <w:lang w:val="uk-UA"/>
              </w:rPr>
              <w:t>документов</w:t>
            </w:r>
            <w:proofErr w:type="spellEnd"/>
          </w:p>
        </w:tc>
        <w:tc>
          <w:tcPr>
            <w:tcW w:w="4299" w:type="dxa"/>
          </w:tcPr>
          <w:p w:rsidR="000446BC" w:rsidRPr="00CF0D1D" w:rsidRDefault="000446BC" w:rsidP="00850D17">
            <w:pPr>
              <w:spacing w:after="30"/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</w:pPr>
            <w:proofErr w:type="spellStart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>Требования</w:t>
            </w:r>
            <w:proofErr w:type="spellEnd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F0D1D"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>обнавленных</w:t>
            </w:r>
            <w:proofErr w:type="spellEnd"/>
            <w:r w:rsidR="00CF0D1D"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 xml:space="preserve"> </w:t>
            </w: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 xml:space="preserve">ФГОС к </w:t>
            </w:r>
            <w:proofErr w:type="spellStart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>планированию</w:t>
            </w:r>
            <w:proofErr w:type="spellEnd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>учебного</w:t>
            </w:r>
            <w:proofErr w:type="spellEnd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  <w:lang w:val="uk-UA"/>
              </w:rPr>
              <w:t>материала</w:t>
            </w:r>
            <w:proofErr w:type="spellEnd"/>
          </w:p>
        </w:tc>
        <w:tc>
          <w:tcPr>
            <w:tcW w:w="1738" w:type="dxa"/>
            <w:vMerge w:val="restart"/>
          </w:tcPr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сентябрь</w:t>
            </w:r>
          </w:p>
        </w:tc>
      </w:tr>
      <w:tr w:rsidR="000446BC" w:rsidRPr="00CF0D1D" w:rsidTr="00CF0D1D">
        <w:trPr>
          <w:trHeight w:val="870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72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  <w:lang w:val="uk-UA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Индивидуальная беседа:</w:t>
            </w:r>
          </w:p>
          <w:p w:rsidR="000446BC" w:rsidRPr="00CF0D1D" w:rsidRDefault="000446BC" w:rsidP="00850D17">
            <w:pPr>
              <w:spacing w:after="30"/>
              <w:ind w:left="720"/>
              <w:jc w:val="both"/>
              <w:rPr>
                <w:rFonts w:ascii="Times New Roman" w:hAnsi="Times New Roman"/>
                <w:color w:val="333333"/>
                <w:sz w:val="26"/>
                <w:szCs w:val="26"/>
                <w:lang w:val="uk-UA"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proofErr w:type="spellStart"/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Психолого</w:t>
            </w:r>
            <w:proofErr w:type="spellEnd"/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– педагогические требования к проверке, учету и оценке знаний учащихся;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5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72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</w:rPr>
              <w:t>Практическое занятие</w:t>
            </w: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Требования к поурочному плану по предмету. 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17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720"/>
              <w:jc w:val="both"/>
              <w:rPr>
                <w:rFonts w:ascii="Times New Roman" w:hAnsi="Times New Roman"/>
                <w:b/>
                <w:bCs/>
                <w:i/>
                <w:color w:val="333333"/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Обмен мнениями по теме «Факторы, которые влияют на качество преподавания»;</w:t>
            </w:r>
          </w:p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1290"/>
        </w:trPr>
        <w:tc>
          <w:tcPr>
            <w:tcW w:w="3000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17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Работа с школьной документацией; Обучение составлению отчетности по окончанию четверти; </w:t>
            </w:r>
          </w:p>
        </w:tc>
        <w:tc>
          <w:tcPr>
            <w:tcW w:w="1738" w:type="dxa"/>
            <w:vMerge w:val="restart"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октябрь</w:t>
            </w:r>
          </w:p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446BC" w:rsidRPr="00CF0D1D" w:rsidRDefault="000446BC" w:rsidP="00850D17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ноябрь</w:t>
            </w:r>
          </w:p>
        </w:tc>
      </w:tr>
      <w:tr w:rsidR="000446BC" w:rsidRPr="00CF0D1D" w:rsidTr="00CF0D1D">
        <w:trPr>
          <w:trHeight w:val="61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Практикум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Домашнее задание: как, сколько, когда;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8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 w:line="240" w:lineRule="auto"/>
              <w:ind w:left="62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Изучение положения о текущем и итоговом контроле за знаниями учащихся;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669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Участие в работе МО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Знакомство с опытом работы учителей среднего и старшего звена в школе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56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Обмен опытом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Посещение уроков коллег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417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Занятие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Современный урок и его организация;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2040"/>
        </w:trPr>
        <w:tc>
          <w:tcPr>
            <w:tcW w:w="3000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Практикум</w:t>
            </w: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before="30" w:after="30" w:line="240" w:lineRule="auto"/>
              <w:ind w:left="62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1002"/>
        </w:trPr>
        <w:tc>
          <w:tcPr>
            <w:tcW w:w="3000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sz w:val="26"/>
                <w:szCs w:val="26"/>
              </w:rPr>
              <w:t>Беседа:</w:t>
            </w: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F0D1D">
              <w:rPr>
                <w:rFonts w:ascii="Times New Roman" w:hAnsi="Times New Roman"/>
                <w:sz w:val="26"/>
                <w:szCs w:val="26"/>
              </w:rPr>
              <w:t xml:space="preserve">Виды контроля, их рациональное использование на различных этапах изучения программного материала; 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945"/>
        </w:trPr>
        <w:tc>
          <w:tcPr>
            <w:tcW w:w="3000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Практическое занятие: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0446BC" w:rsidRPr="00CF0D1D" w:rsidRDefault="000446BC" w:rsidP="00CF0D1D">
            <w:pPr>
              <w:spacing w:after="30"/>
              <w:ind w:left="6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Введение в активные методы обучения </w:t>
            </w:r>
            <w:r w:rsidR="00CF0D1D"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738" w:type="dxa"/>
            <w:vMerge w:val="restart"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январь</w:t>
            </w:r>
          </w:p>
        </w:tc>
      </w:tr>
      <w:tr w:rsidR="000446BC" w:rsidRPr="00CF0D1D" w:rsidTr="00CF0D1D">
        <w:trPr>
          <w:trHeight w:val="1004"/>
        </w:trPr>
        <w:tc>
          <w:tcPr>
            <w:tcW w:w="3000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Участие молодого специалиста в заседании в МО</w:t>
            </w: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before="30"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000000"/>
                <w:sz w:val="26"/>
                <w:szCs w:val="26"/>
              </w:rPr>
              <w:t>выступление по теме самообразования;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589"/>
        </w:trPr>
        <w:tc>
          <w:tcPr>
            <w:tcW w:w="3000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Обмен опытом</w:t>
            </w: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before="30" w:after="30"/>
              <w:ind w:left="6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000000"/>
                <w:sz w:val="26"/>
                <w:szCs w:val="26"/>
              </w:rPr>
              <w:t>Посещение уроков коллег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1230"/>
        </w:trPr>
        <w:tc>
          <w:tcPr>
            <w:tcW w:w="3000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Беседа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1738" w:type="dxa"/>
            <w:vMerge w:val="restart"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февраль</w:t>
            </w:r>
          </w:p>
        </w:tc>
      </w:tr>
      <w:tr w:rsidR="000446BC" w:rsidRPr="00CF0D1D" w:rsidTr="00CF0D1D">
        <w:trPr>
          <w:trHeight w:val="809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lastRenderedPageBreak/>
              <w:t>Обмен опытом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Посещение молодым специалистом уроков учителя -  наставника;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1920"/>
        </w:trPr>
        <w:tc>
          <w:tcPr>
            <w:tcW w:w="3000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lastRenderedPageBreak/>
              <w:t>Обмен опытом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0446BC" w:rsidRPr="00CF0D1D" w:rsidRDefault="000446BC" w:rsidP="00CF0D1D">
            <w:pPr>
              <w:shd w:val="clear" w:color="auto" w:fill="FFFFFF"/>
              <w:spacing w:after="30" w:line="235" w:lineRule="exact"/>
              <w:ind w:left="62" w:right="1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sz w:val="26"/>
                <w:szCs w:val="26"/>
              </w:rPr>
              <w:t>Посещение уроков, мероприятий, классных часов, праздников у опытных учителей школы</w:t>
            </w:r>
            <w:r w:rsidRPr="00CF0D1D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Посещение уроков молодого учителя с целью выявления затруднений, оказания методической помощи;</w:t>
            </w:r>
          </w:p>
        </w:tc>
        <w:tc>
          <w:tcPr>
            <w:tcW w:w="1738" w:type="dxa"/>
            <w:vMerge w:val="restart"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апрель</w:t>
            </w:r>
          </w:p>
        </w:tc>
      </w:tr>
      <w:tr w:rsidR="000446BC" w:rsidRPr="00CF0D1D" w:rsidTr="00CF0D1D">
        <w:trPr>
          <w:trHeight w:val="1005"/>
        </w:trPr>
        <w:tc>
          <w:tcPr>
            <w:tcW w:w="3000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hd w:val="clear" w:color="auto" w:fill="FFFFFF"/>
              <w:spacing w:after="30" w:line="235" w:lineRule="exact"/>
              <w:ind w:left="360" w:right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sz w:val="26"/>
                <w:szCs w:val="26"/>
              </w:rPr>
              <w:t>Практикум</w:t>
            </w:r>
            <w:r w:rsidRPr="00CF0D1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 w:line="240" w:lineRule="auto"/>
              <w:ind w:left="62"/>
              <w:rPr>
                <w:rFonts w:ascii="Times New Roman" w:hAnsi="Times New Roman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sz w:val="26"/>
                <w:szCs w:val="26"/>
              </w:rPr>
              <w:t>«Современные образовательные технологии, их использование в учебном процессе. Использование элементов проектной технологии»;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855"/>
        </w:trPr>
        <w:tc>
          <w:tcPr>
            <w:tcW w:w="3000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firstLine="34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Выступление молодого специалиста на МО.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Методическая выставка достижений учителя;</w:t>
            </w:r>
          </w:p>
        </w:tc>
        <w:tc>
          <w:tcPr>
            <w:tcW w:w="1738" w:type="dxa"/>
            <w:vMerge w:val="restart"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май</w:t>
            </w:r>
          </w:p>
        </w:tc>
      </w:tr>
      <w:tr w:rsidR="000446BC" w:rsidRPr="00CF0D1D" w:rsidTr="00CF0D1D">
        <w:trPr>
          <w:trHeight w:val="94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Анкетирование</w:t>
            </w: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Профессиональные затруднения. Степень комфортности нахождения в коллективе;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79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Анкетирование</w:t>
            </w: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62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Оценка собственного квалификационного уровня молодым учителем и педагогом наставником; 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0446BC" w:rsidRPr="00CF0D1D" w:rsidTr="00CF0D1D">
        <w:trPr>
          <w:trHeight w:val="2580"/>
        </w:trPr>
        <w:tc>
          <w:tcPr>
            <w:tcW w:w="3000" w:type="dxa"/>
            <w:tcBorders>
              <w:top w:val="single" w:sz="4" w:space="0" w:color="auto"/>
            </w:tcBorders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  <w:t>Анализ процесса адаптации молодого специалиста:</w:t>
            </w:r>
          </w:p>
        </w:tc>
        <w:tc>
          <w:tcPr>
            <w:tcW w:w="4299" w:type="dxa"/>
            <w:tcBorders>
              <w:top w:val="single" w:sz="4" w:space="0" w:color="auto"/>
            </w:tcBorders>
          </w:tcPr>
          <w:p w:rsidR="000446BC" w:rsidRPr="00CF0D1D" w:rsidRDefault="00CF0D1D" w:rsidP="00CF0D1D">
            <w:pPr>
              <w:spacing w:after="30"/>
              <w:ind w:left="62"/>
              <w:jc w:val="both"/>
              <w:rPr>
                <w:rFonts w:ascii="Times New Roman" w:hAnsi="Times New Roman"/>
                <w:b/>
                <w:i/>
                <w:color w:val="333333"/>
                <w:sz w:val="26"/>
                <w:szCs w:val="26"/>
              </w:rPr>
            </w:pPr>
            <w:r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И</w:t>
            </w:r>
            <w:r w:rsidR="000446BC" w:rsidRPr="00CF0D1D">
              <w:rPr>
                <w:rFonts w:ascii="Times New Roman" w:hAnsi="Times New Roman"/>
                <w:color w:val="333333"/>
                <w:sz w:val="26"/>
                <w:szCs w:val="26"/>
              </w:rPr>
              <w:t>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  <w:r w:rsidR="000446BC" w:rsidRPr="00CF0D1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. </w:t>
            </w:r>
          </w:p>
        </w:tc>
        <w:tc>
          <w:tcPr>
            <w:tcW w:w="1738" w:type="dxa"/>
            <w:vMerge/>
          </w:tcPr>
          <w:p w:rsidR="000446BC" w:rsidRPr="00CF0D1D" w:rsidRDefault="000446BC" w:rsidP="00850D17">
            <w:pPr>
              <w:spacing w:after="30"/>
              <w:ind w:left="360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</w:tbl>
    <w:p w:rsidR="000446BC" w:rsidRPr="00CF0D1D" w:rsidRDefault="000446BC" w:rsidP="000446BC">
      <w:pPr>
        <w:spacing w:after="30"/>
        <w:jc w:val="both"/>
        <w:rPr>
          <w:rFonts w:ascii="Times New Roman" w:hAnsi="Times New Roman"/>
          <w:bCs/>
          <w:color w:val="333333"/>
          <w:sz w:val="26"/>
          <w:szCs w:val="26"/>
        </w:rPr>
      </w:pPr>
    </w:p>
    <w:p w:rsidR="00E54F87" w:rsidRPr="00CF0D1D" w:rsidRDefault="00E54F87" w:rsidP="006612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42AE" w:rsidRPr="00CF0D1D" w:rsidRDefault="00CF0D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EC6F8A" w:rsidRPr="00CF0D1D">
        <w:rPr>
          <w:rFonts w:ascii="Times New Roman" w:hAnsi="Times New Roman" w:cs="Times New Roman"/>
          <w:sz w:val="26"/>
          <w:szCs w:val="26"/>
        </w:rPr>
        <w:t xml:space="preserve">Учитель-наставник: </w:t>
      </w:r>
      <w:r w:rsidR="00F208BD" w:rsidRPr="00CF0D1D">
        <w:rPr>
          <w:rFonts w:ascii="Times New Roman" w:hAnsi="Times New Roman" w:cs="Times New Roman"/>
          <w:sz w:val="26"/>
          <w:szCs w:val="26"/>
        </w:rPr>
        <w:t xml:space="preserve">_____________  </w:t>
      </w:r>
      <w:r w:rsidR="00661273" w:rsidRPr="00CF0D1D">
        <w:rPr>
          <w:rFonts w:ascii="Times New Roman" w:hAnsi="Times New Roman" w:cs="Times New Roman"/>
          <w:sz w:val="26"/>
          <w:szCs w:val="26"/>
        </w:rPr>
        <w:t>Бондаренко А.В.</w:t>
      </w:r>
    </w:p>
    <w:p w:rsidR="000A4183" w:rsidRPr="00CF0D1D" w:rsidRDefault="000A4183" w:rsidP="000A4183">
      <w:pPr>
        <w:rPr>
          <w:rFonts w:ascii="Times New Roman" w:hAnsi="Times New Roman" w:cs="Times New Roman"/>
          <w:sz w:val="26"/>
          <w:szCs w:val="26"/>
        </w:rPr>
      </w:pPr>
    </w:p>
    <w:sectPr w:rsidR="000A4183" w:rsidRPr="00CF0D1D" w:rsidSect="00CC4DA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72FE9"/>
    <w:multiLevelType w:val="hybridMultilevel"/>
    <w:tmpl w:val="95E278D8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19"/>
    <w:rsid w:val="000446BC"/>
    <w:rsid w:val="000A4183"/>
    <w:rsid w:val="00135B60"/>
    <w:rsid w:val="001C632D"/>
    <w:rsid w:val="00272C6B"/>
    <w:rsid w:val="003F0783"/>
    <w:rsid w:val="0041249B"/>
    <w:rsid w:val="005F0942"/>
    <w:rsid w:val="00661273"/>
    <w:rsid w:val="006E21CA"/>
    <w:rsid w:val="00873454"/>
    <w:rsid w:val="008913F5"/>
    <w:rsid w:val="008A42AE"/>
    <w:rsid w:val="008E4DDB"/>
    <w:rsid w:val="009F457B"/>
    <w:rsid w:val="00A2454E"/>
    <w:rsid w:val="00A84517"/>
    <w:rsid w:val="00AE1C2A"/>
    <w:rsid w:val="00CC4DA4"/>
    <w:rsid w:val="00CF0D1D"/>
    <w:rsid w:val="00D17847"/>
    <w:rsid w:val="00D808A7"/>
    <w:rsid w:val="00DA57AF"/>
    <w:rsid w:val="00E54F87"/>
    <w:rsid w:val="00EC6F8A"/>
    <w:rsid w:val="00EE0219"/>
    <w:rsid w:val="00EE1E27"/>
    <w:rsid w:val="00F05025"/>
    <w:rsid w:val="00F208BD"/>
    <w:rsid w:val="00FA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32A3"/>
  <w15:docId w15:val="{9E85FAA6-80BF-4B85-9762-BD0AE655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46B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6B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2020-02-05T06:45:00Z</cp:lastPrinted>
  <dcterms:created xsi:type="dcterms:W3CDTF">2022-11-21T18:16:00Z</dcterms:created>
  <dcterms:modified xsi:type="dcterms:W3CDTF">2023-10-09T14:35:00Z</dcterms:modified>
</cp:coreProperties>
</file>