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AB" w:rsidRDefault="009A73AB" w:rsidP="009A73AB">
      <w:pPr>
        <w:pStyle w:val="a5"/>
        <w:rPr>
          <w:sz w:val="26"/>
          <w:szCs w:val="26"/>
        </w:rPr>
      </w:pPr>
    </w:p>
    <w:p w:rsidR="009A73AB" w:rsidRDefault="009A73AB" w:rsidP="009C6AA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9A73AB" w:rsidRDefault="009A73AB" w:rsidP="009A73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                                                                                                                  к приказу директора                                                                                       </w:t>
      </w:r>
      <w:r w:rsidR="005F1C82">
        <w:rPr>
          <w:rFonts w:ascii="Times New Roman" w:hAnsi="Times New Roman" w:cs="Times New Roman"/>
          <w:sz w:val="26"/>
          <w:szCs w:val="26"/>
        </w:rPr>
        <w:t xml:space="preserve">                           от 18.08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F1C8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5F1C82">
        <w:rPr>
          <w:rFonts w:ascii="Times New Roman" w:hAnsi="Times New Roman" w:cs="Times New Roman"/>
          <w:sz w:val="26"/>
          <w:szCs w:val="26"/>
        </w:rPr>
        <w:t>485</w:t>
      </w:r>
    </w:p>
    <w:p w:rsidR="009A73AB" w:rsidRDefault="009A73AB" w:rsidP="009A73AB">
      <w:pPr>
        <w:jc w:val="center"/>
        <w:rPr>
          <w:rFonts w:ascii="Times New Roman" w:hAnsi="Times New Roman" w:cs="Times New Roman"/>
          <w:sz w:val="26"/>
          <w:szCs w:val="26"/>
        </w:rPr>
      </w:pPr>
      <w:r w:rsidRPr="009F2ED0">
        <w:rPr>
          <w:rFonts w:ascii="Times New Roman" w:hAnsi="Times New Roman" w:cs="Times New Roman"/>
          <w:sz w:val="26"/>
          <w:szCs w:val="26"/>
        </w:rPr>
        <w:t>Положение о постоянно действующей комиссии для установления выплат стимулирующего характера работникам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2ED0">
        <w:rPr>
          <w:rFonts w:ascii="Times New Roman" w:hAnsi="Times New Roman" w:cs="Times New Roman"/>
          <w:sz w:val="26"/>
          <w:szCs w:val="26"/>
        </w:rPr>
        <w:t>ОУ СОШ № 7</w:t>
      </w:r>
    </w:p>
    <w:p w:rsidR="009A73AB" w:rsidRPr="00F27258" w:rsidRDefault="009A73AB" w:rsidP="009A73AB">
      <w:pPr>
        <w:pStyle w:val="a5"/>
        <w:jc w:val="center"/>
        <w:rPr>
          <w:sz w:val="26"/>
          <w:szCs w:val="26"/>
        </w:rPr>
      </w:pPr>
    </w:p>
    <w:p w:rsidR="009A73AB" w:rsidRPr="0084101D" w:rsidRDefault="009A73AB" w:rsidP="0022199E">
      <w:pPr>
        <w:pStyle w:val="ConsPlusTitle"/>
        <w:widowControl/>
        <w:jc w:val="both"/>
      </w:pPr>
      <w:r w:rsidRPr="0084101D">
        <w:t>1.Общие положения</w:t>
      </w:r>
    </w:p>
    <w:p w:rsidR="0022199E" w:rsidRDefault="009A73AB" w:rsidP="00221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DF">
        <w:rPr>
          <w:rFonts w:ascii="Times New Roman" w:hAnsi="Times New Roman" w:cs="Times New Roman"/>
          <w:sz w:val="26"/>
          <w:szCs w:val="26"/>
        </w:rPr>
        <w:t xml:space="preserve">1.1. Постоянно действующая  комиссия (далее - Комиссия) является постоянно действующим органом и  создаётся для определения баллов в соответствии с критериями оценки качества труда работников </w:t>
      </w:r>
      <w:r>
        <w:rPr>
          <w:rFonts w:ascii="Times New Roman" w:hAnsi="Times New Roman" w:cs="Times New Roman"/>
          <w:sz w:val="26"/>
          <w:szCs w:val="26"/>
        </w:rPr>
        <w:t>МА</w:t>
      </w:r>
      <w:r w:rsidRPr="003C66DF">
        <w:rPr>
          <w:rFonts w:ascii="Times New Roman" w:hAnsi="Times New Roman" w:cs="Times New Roman"/>
          <w:sz w:val="26"/>
          <w:szCs w:val="26"/>
        </w:rPr>
        <w:t>ОУ СОШ № 7 с целью установления выплат стимулирующего характера.</w:t>
      </w:r>
    </w:p>
    <w:p w:rsidR="0022199E" w:rsidRDefault="009A73AB" w:rsidP="00221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DF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руководствуются Конституцией РФ, Трудовым кодексом РФ, нормативными правовыми актами Ханты-Мансийского автономного округа – </w:t>
      </w:r>
      <w:proofErr w:type="spellStart"/>
      <w:r w:rsidRPr="003C66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C66DF">
        <w:rPr>
          <w:rFonts w:ascii="Times New Roman" w:hAnsi="Times New Roman" w:cs="Times New Roman"/>
          <w:sz w:val="26"/>
          <w:szCs w:val="26"/>
        </w:rPr>
        <w:t xml:space="preserve">, города </w:t>
      </w:r>
      <w:proofErr w:type="spellStart"/>
      <w:r w:rsidRPr="003C66DF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C66DF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22199E" w:rsidRDefault="009A73AB" w:rsidP="00221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DF">
        <w:rPr>
          <w:rFonts w:ascii="Times New Roman" w:hAnsi="Times New Roman" w:cs="Times New Roman"/>
          <w:sz w:val="26"/>
          <w:szCs w:val="26"/>
        </w:rPr>
        <w:t>1.3 Основными принципами деятельности Комиссии  являются компетентность, объективность, открытость, независимость, соблюдение норм профессиональной этики.</w:t>
      </w:r>
    </w:p>
    <w:p w:rsidR="0022199E" w:rsidRDefault="009A73AB" w:rsidP="0022199E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C66DF">
        <w:rPr>
          <w:rFonts w:ascii="Times New Roman" w:hAnsi="Times New Roman" w:cs="Times New Roman"/>
          <w:sz w:val="26"/>
          <w:szCs w:val="26"/>
        </w:rPr>
        <w:t>1.4.. В состав комиссии включаются заместители директора, председатель выборного органа первичной профсоюзной организации, представитель Управляющего совета.</w:t>
      </w:r>
      <w:r w:rsidRPr="003C66DF">
        <w:rPr>
          <w:rFonts w:ascii="Times New Roman" w:hAnsi="Times New Roman" w:cs="Times New Roman"/>
          <w:spacing w:val="-1"/>
          <w:sz w:val="26"/>
          <w:szCs w:val="26"/>
        </w:rPr>
        <w:t xml:space="preserve">Состав комиссии </w:t>
      </w:r>
      <w:r>
        <w:rPr>
          <w:rFonts w:ascii="Times New Roman" w:hAnsi="Times New Roman" w:cs="Times New Roman"/>
          <w:spacing w:val="-1"/>
          <w:sz w:val="26"/>
          <w:szCs w:val="26"/>
        </w:rPr>
        <w:t>закрепляется приказом директора.</w:t>
      </w:r>
    </w:p>
    <w:p w:rsidR="0022199E" w:rsidRDefault="009A73AB" w:rsidP="00221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DF">
        <w:rPr>
          <w:rFonts w:ascii="Times New Roman" w:hAnsi="Times New Roman" w:cs="Times New Roman"/>
          <w:sz w:val="26"/>
          <w:szCs w:val="26"/>
        </w:rPr>
        <w:t>1.5. Данная Комиссия является апелляционной, в случае обращения работников 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6DF">
        <w:rPr>
          <w:rFonts w:ascii="Times New Roman" w:hAnsi="Times New Roman" w:cs="Times New Roman"/>
          <w:sz w:val="26"/>
          <w:szCs w:val="26"/>
        </w:rPr>
        <w:t>ОУ СОШ № 7  по вопросу несогласия  с решением о  количестве определенных баллов.</w:t>
      </w:r>
    </w:p>
    <w:p w:rsidR="0022199E" w:rsidRDefault="009A73AB" w:rsidP="00221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DF">
        <w:rPr>
          <w:rFonts w:ascii="Times New Roman" w:hAnsi="Times New Roman" w:cs="Times New Roman"/>
          <w:sz w:val="26"/>
          <w:szCs w:val="26"/>
        </w:rPr>
        <w:t xml:space="preserve"> 1.6.Комиссия действуют на общественных началах.</w:t>
      </w:r>
    </w:p>
    <w:p w:rsidR="0022199E" w:rsidRDefault="009A73AB" w:rsidP="00221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01D">
        <w:rPr>
          <w:rFonts w:ascii="Times New Roman" w:hAnsi="Times New Roman" w:cs="Times New Roman"/>
          <w:b/>
          <w:sz w:val="26"/>
          <w:szCs w:val="26"/>
        </w:rPr>
        <w:t>2. Создание, порядок и задачи  работы комиссии</w:t>
      </w:r>
    </w:p>
    <w:p w:rsidR="0022199E" w:rsidRDefault="009A73AB" w:rsidP="0022199E">
      <w:pPr>
        <w:spacing w:after="0"/>
        <w:jc w:val="both"/>
        <w:rPr>
          <w:sz w:val="26"/>
          <w:szCs w:val="26"/>
        </w:rPr>
      </w:pPr>
      <w:r w:rsidRPr="0084101D">
        <w:rPr>
          <w:rFonts w:ascii="Times New Roman" w:hAnsi="Times New Roman" w:cs="Times New Roman"/>
          <w:sz w:val="26"/>
          <w:szCs w:val="26"/>
        </w:rPr>
        <w:t>2.1. Комиссия создаётся из членов администрации , представителя профсоюзного комитета и управляющего совета</w:t>
      </w:r>
      <w:r>
        <w:rPr>
          <w:sz w:val="26"/>
          <w:szCs w:val="26"/>
        </w:rPr>
        <w:t xml:space="preserve">. </w:t>
      </w:r>
    </w:p>
    <w:p w:rsidR="009A73AB" w:rsidRPr="002A5595" w:rsidRDefault="009A73AB" w:rsidP="00221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5595">
        <w:rPr>
          <w:rFonts w:ascii="Times New Roman" w:hAnsi="Times New Roman" w:cs="Times New Roman"/>
          <w:sz w:val="26"/>
          <w:szCs w:val="26"/>
        </w:rPr>
        <w:t>2.2. Количественный состав комиссии составляет не менее 7 человек.                                              2.3. Комиссия избирает из своего состава председателя и секретаря.                                                 2.4. Комиссия рассматривает представленные материалы об эффективности деятельности  работников МАОУ СОШ № 7 в соответствии с   утверждёнными критериями  стимулирования труда работников.                                                                    2.5. Заседание комиссии проводится не менее 2-х раз в течение учебного года</w:t>
      </w:r>
      <w:r w:rsidRPr="002A5595">
        <w:rPr>
          <w:rFonts w:ascii="Times New Roman" w:hAnsi="Times New Roman" w:cs="Times New Roman"/>
          <w:color w:val="000000"/>
          <w:sz w:val="26"/>
          <w:szCs w:val="26"/>
        </w:rPr>
        <w:t xml:space="preserve">.         2.6. Заседания по рассмотрению вопроса установления стимулирующих выплат по результатам работы за прошедший учебный год проводятся в сентябре текущего учебного года.                                                                                                                               </w:t>
      </w:r>
      <w:r w:rsidRPr="002A5595">
        <w:rPr>
          <w:rFonts w:ascii="Times New Roman" w:hAnsi="Times New Roman" w:cs="Times New Roman"/>
          <w:spacing w:val="-1"/>
          <w:sz w:val="26"/>
          <w:szCs w:val="26"/>
        </w:rPr>
        <w:t>2.7 Решения Комиссии принима</w:t>
      </w:r>
      <w:r>
        <w:rPr>
          <w:rFonts w:ascii="Times New Roman" w:hAnsi="Times New Roman" w:cs="Times New Roman"/>
          <w:spacing w:val="-1"/>
          <w:sz w:val="26"/>
          <w:szCs w:val="26"/>
        </w:rPr>
        <w:t>ю</w:t>
      </w:r>
      <w:r w:rsidRPr="002A5595">
        <w:rPr>
          <w:rFonts w:ascii="Times New Roman" w:hAnsi="Times New Roman" w:cs="Times New Roman"/>
          <w:spacing w:val="-1"/>
          <w:sz w:val="26"/>
          <w:szCs w:val="26"/>
        </w:rPr>
        <w:t xml:space="preserve">тся членами Комиссии открытым голосованием простым большинством голосов, присутствующих на заседании. В случае равенства голосов членов Комиссии голос председательствующего на заседании Комиссии </w:t>
      </w:r>
      <w:r w:rsidRPr="002A5595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является решающим.                                                                                                                          </w:t>
      </w:r>
      <w:r w:rsidRPr="002A5595">
        <w:rPr>
          <w:rFonts w:ascii="Times New Roman" w:hAnsi="Times New Roman" w:cs="Times New Roman"/>
          <w:color w:val="000000"/>
          <w:sz w:val="26"/>
          <w:szCs w:val="26"/>
        </w:rPr>
        <w:t xml:space="preserve">2.8. Решения Комиссии оформляются протоколами, которые подписываются председателем и секретарем Комиссии.                                                                </w:t>
      </w:r>
      <w:r w:rsidRPr="002A5595">
        <w:rPr>
          <w:rFonts w:ascii="Times New Roman" w:hAnsi="Times New Roman" w:cs="Times New Roman"/>
          <w:sz w:val="26"/>
          <w:szCs w:val="26"/>
        </w:rPr>
        <w:t>2.9.Комиссия согласовывает разработанные критерии оценки качества труда работников МАОУ СОШ № 7.                                                                                                     2.10. Комиссия вправе пересматривать параметры и критерии оценки качества труда работников МАОУ СОШ № 7.                                                                                                       2.11. Комиссия рассматривает представленные материалы об эффективности деятельностиработников МАОУ СОШ №7 в соответствии с утвержденными критериями стимулирования труда работников.                                                                2.12. Решение о ежегодном стимулировании принимается на основании подготовленного работником и согласованного с заместителем директора самоанализа деятельности за год на основе утверждённых критериев.                     2.13. Реш</w:t>
      </w:r>
      <w:r>
        <w:rPr>
          <w:rFonts w:ascii="Times New Roman" w:hAnsi="Times New Roman" w:cs="Times New Roman"/>
          <w:sz w:val="26"/>
          <w:szCs w:val="26"/>
        </w:rPr>
        <w:t>ения о стимулировании работников</w:t>
      </w:r>
      <w:r w:rsidRPr="002A5595">
        <w:rPr>
          <w:rFonts w:ascii="Times New Roman" w:hAnsi="Times New Roman" w:cs="Times New Roman"/>
          <w:sz w:val="26"/>
          <w:szCs w:val="26"/>
        </w:rPr>
        <w:t>, размере стимулирования принимаются комиссией с учетом имеющейся суммы фонда стимулирующих выплат на соответствующий период, закрепля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A5595">
        <w:rPr>
          <w:rFonts w:ascii="Times New Roman" w:hAnsi="Times New Roman" w:cs="Times New Roman"/>
          <w:sz w:val="26"/>
          <w:szCs w:val="26"/>
        </w:rPr>
        <w:t xml:space="preserve">тся приказом директора.                    2.14.   Из общего фонда стимулирующих выплат формируется резервная часть, которая распределяется между вновь принятыми на работу по итогам их деятельности в течение 1 четверти на основании представленного работником самоанализа.                                                                                                                                  2.15. Приказ директора  является основанием для начисления стимулирующих выплат работникам МАОУ СОШ № 7. </w:t>
      </w:r>
    </w:p>
    <w:p w:rsidR="009A73AB" w:rsidRPr="002A5595" w:rsidRDefault="009A73AB" w:rsidP="009A73AB">
      <w:pPr>
        <w:pStyle w:val="a5"/>
        <w:rPr>
          <w:sz w:val="26"/>
          <w:szCs w:val="26"/>
        </w:rPr>
      </w:pPr>
    </w:p>
    <w:p w:rsidR="009A73AB" w:rsidRPr="002A5595" w:rsidRDefault="009A73AB" w:rsidP="009A73AB">
      <w:pPr>
        <w:rPr>
          <w:rFonts w:ascii="Times New Roman" w:hAnsi="Times New Roman" w:cs="Times New Roman"/>
          <w:sz w:val="26"/>
          <w:szCs w:val="26"/>
        </w:rPr>
      </w:pPr>
    </w:p>
    <w:p w:rsidR="009A73AB" w:rsidRDefault="009A73AB" w:rsidP="009A73AB">
      <w:pPr>
        <w:rPr>
          <w:rFonts w:ascii="Times New Roman" w:hAnsi="Times New Roman" w:cs="Times New Roman"/>
          <w:sz w:val="26"/>
          <w:szCs w:val="26"/>
        </w:rPr>
      </w:pPr>
    </w:p>
    <w:p w:rsidR="009A73AB" w:rsidRDefault="009A73AB" w:rsidP="009A73AB">
      <w:pPr>
        <w:rPr>
          <w:sz w:val="26"/>
          <w:szCs w:val="26"/>
        </w:rPr>
      </w:pPr>
    </w:p>
    <w:p w:rsidR="00BE7AA3" w:rsidRDefault="009C6AAE"/>
    <w:sectPr w:rsidR="00BE7AA3" w:rsidSect="009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2695"/>
    <w:multiLevelType w:val="hybridMultilevel"/>
    <w:tmpl w:val="CC6E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DAE"/>
    <w:rsid w:val="001F4FD5"/>
    <w:rsid w:val="0022199E"/>
    <w:rsid w:val="00327C23"/>
    <w:rsid w:val="00585DAE"/>
    <w:rsid w:val="005F1C82"/>
    <w:rsid w:val="00611494"/>
    <w:rsid w:val="006E7E14"/>
    <w:rsid w:val="00946CA6"/>
    <w:rsid w:val="0096724E"/>
    <w:rsid w:val="009A73AB"/>
    <w:rsid w:val="009C6AAE"/>
    <w:rsid w:val="00C1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A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3AB"/>
    <w:rPr>
      <w:color w:val="0000FF"/>
      <w:u w:val="single"/>
    </w:rPr>
  </w:style>
  <w:style w:type="paragraph" w:styleId="a5">
    <w:name w:val="No Spacing"/>
    <w:uiPriority w:val="1"/>
    <w:qFormat/>
    <w:rsid w:val="009A73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A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3AB"/>
    <w:rPr>
      <w:color w:val="0000FF"/>
      <w:u w:val="single"/>
    </w:rPr>
  </w:style>
  <w:style w:type="paragraph" w:styleId="a5">
    <w:name w:val="No Spacing"/>
    <w:uiPriority w:val="1"/>
    <w:qFormat/>
    <w:rsid w:val="009A73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СОШ №7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9</cp:revision>
  <dcterms:created xsi:type="dcterms:W3CDTF">2018-09-06T12:24:00Z</dcterms:created>
  <dcterms:modified xsi:type="dcterms:W3CDTF">2018-09-12T11:30:00Z</dcterms:modified>
</cp:coreProperties>
</file>