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 w:rsidR="00222D00">
        <w:rPr>
          <w:rStyle w:val="normaltextrun"/>
          <w:b/>
          <w:bCs/>
        </w:rPr>
        <w:t>3</w:t>
      </w:r>
    </w:p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заседания школьного </w:t>
      </w:r>
      <w:r w:rsidR="00D62000">
        <w:rPr>
          <w:rStyle w:val="normaltextrun"/>
          <w:b/>
          <w:bCs/>
        </w:rPr>
        <w:t>методического объединения</w:t>
      </w:r>
      <w:r>
        <w:rPr>
          <w:rStyle w:val="normaltextrun"/>
          <w:b/>
          <w:bCs/>
        </w:rPr>
        <w:t> </w:t>
      </w:r>
      <w:r w:rsidR="00F40F5D">
        <w:rPr>
          <w:rStyle w:val="normaltextrun"/>
          <w:b/>
          <w:bCs/>
        </w:rPr>
        <w:t>(ППС)</w:t>
      </w:r>
      <w:r>
        <w:rPr>
          <w:rStyle w:val="normaltextrun"/>
        </w:rPr>
        <w:t> </w:t>
      </w:r>
    </w:p>
    <w:p w:rsidR="007347FE" w:rsidRDefault="007347FE" w:rsidP="00F40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учителей </w:t>
      </w:r>
      <w:r w:rsidR="00D62000">
        <w:rPr>
          <w:rStyle w:val="normaltextrun"/>
          <w:b/>
          <w:bCs/>
        </w:rPr>
        <w:t>начальных классов</w:t>
      </w:r>
      <w:r>
        <w:rPr>
          <w:rStyle w:val="normaltextrun"/>
          <w:b/>
          <w:bCs/>
        </w:rPr>
        <w:t> МАОУ СОШ №7</w:t>
      </w:r>
      <w:r>
        <w:rPr>
          <w:rStyle w:val="normaltextrun"/>
        </w:rPr>
        <w:t> </w:t>
      </w: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 </w:t>
      </w:r>
      <w:r>
        <w:rPr>
          <w:rStyle w:val="eop"/>
        </w:rPr>
        <w:t> </w:t>
      </w:r>
      <w:r w:rsidR="00D62000">
        <w:rPr>
          <w:rStyle w:val="normaltextrun"/>
          <w:b/>
          <w:bCs/>
        </w:rPr>
        <w:t>от 1</w:t>
      </w:r>
      <w:r w:rsidR="00884A2F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.03.2021г.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F40F5D" w:rsidRDefault="00F40F5D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contextualspellingandgrammarerror"/>
          <w:b/>
        </w:rPr>
        <w:t>Присутствовало</w:t>
      </w:r>
      <w:r>
        <w:rPr>
          <w:rStyle w:val="contextualspellingandgrammarerror"/>
        </w:rPr>
        <w:t>:  </w:t>
      </w:r>
      <w:r w:rsidR="00D62000">
        <w:rPr>
          <w:rStyle w:val="contextualspellingandgrammarerror"/>
        </w:rPr>
        <w:t>22</w:t>
      </w:r>
      <w:r>
        <w:rPr>
          <w:rStyle w:val="normaltextrun"/>
        </w:rPr>
        <w:t> человек</w:t>
      </w:r>
      <w:r w:rsidR="00D62000">
        <w:rPr>
          <w:rStyle w:val="normaltextrun"/>
        </w:rPr>
        <w:t>а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F40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normaltextrun"/>
          <w:b/>
        </w:rPr>
        <w:t>Отсутствовал</w:t>
      </w:r>
      <w:r w:rsidR="00D62000">
        <w:rPr>
          <w:rStyle w:val="normaltextrun"/>
          <w:b/>
        </w:rPr>
        <w:t>о</w:t>
      </w:r>
      <w:r>
        <w:rPr>
          <w:rStyle w:val="normaltextrun"/>
        </w:rPr>
        <w:t>: </w:t>
      </w:r>
      <w:r w:rsidR="00D62000">
        <w:rPr>
          <w:rStyle w:val="normaltextrun"/>
        </w:rPr>
        <w:t>0</w:t>
      </w:r>
    </w:p>
    <w:p w:rsidR="007347FE" w:rsidRPr="007347FE" w:rsidRDefault="007347FE" w:rsidP="00F40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47FE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1.Критерии оценивания ВПР по </w:t>
      </w:r>
      <w:r w:rsidR="00CA15B5">
        <w:rPr>
          <w:rFonts w:ascii="Times New Roman" w:hAnsi="Times New Roman" w:cs="Times New Roman"/>
          <w:sz w:val="24"/>
          <w:szCs w:val="24"/>
        </w:rPr>
        <w:t>русскому языку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 w:rsidR="00CA15B5"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CA15B5" w:rsidRDefault="00CA15B5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CA15B5" w:rsidRDefault="00CA15B5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2.Информационно-методическое сопровождение проведения ВПР.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3.Организация </w:t>
      </w:r>
      <w:r w:rsidR="00CA15B5">
        <w:rPr>
          <w:rFonts w:ascii="Times New Roman" w:hAnsi="Times New Roman" w:cs="Times New Roman"/>
          <w:sz w:val="24"/>
          <w:szCs w:val="24"/>
        </w:rPr>
        <w:t>дистанционного проведения городского конкурса проектов и исследовательской деятельности «Гости из будущего»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4.</w:t>
      </w:r>
      <w:r w:rsidR="00CA15B5">
        <w:rPr>
          <w:rFonts w:ascii="Times New Roman" w:hAnsi="Times New Roman" w:cs="Times New Roman"/>
          <w:sz w:val="24"/>
          <w:szCs w:val="24"/>
        </w:rPr>
        <w:t xml:space="preserve"> Проведение родительского собрания по выбору модуля ОРКСЭ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FE" w:rsidRDefault="007347FE" w:rsidP="00F4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53" w:rsidRDefault="007347FE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CA15B5" w:rsidRPr="00F40F5D">
        <w:rPr>
          <w:rFonts w:ascii="Times New Roman" w:hAnsi="Times New Roman" w:cs="Times New Roman"/>
          <w:b/>
          <w:sz w:val="24"/>
          <w:szCs w:val="24"/>
        </w:rPr>
        <w:t>Попову Т</w:t>
      </w:r>
      <w:r w:rsidRPr="00F40F5D">
        <w:rPr>
          <w:rFonts w:ascii="Times New Roman" w:hAnsi="Times New Roman" w:cs="Times New Roman"/>
          <w:b/>
          <w:sz w:val="24"/>
          <w:szCs w:val="24"/>
        </w:rPr>
        <w:t>.</w:t>
      </w:r>
      <w:r w:rsidR="00CA15B5" w:rsidRPr="00F40F5D">
        <w:rPr>
          <w:rFonts w:ascii="Times New Roman" w:hAnsi="Times New Roman" w:cs="Times New Roman"/>
          <w:b/>
          <w:sz w:val="24"/>
          <w:szCs w:val="24"/>
        </w:rPr>
        <w:t>В</w:t>
      </w:r>
      <w:r w:rsidR="00CA15B5">
        <w:rPr>
          <w:rFonts w:ascii="Times New Roman" w:hAnsi="Times New Roman" w:cs="Times New Roman"/>
          <w:sz w:val="24"/>
          <w:szCs w:val="24"/>
        </w:rPr>
        <w:t>.</w:t>
      </w:r>
      <w:r w:rsidR="00D27D53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sz w:val="24"/>
          <w:szCs w:val="24"/>
        </w:rPr>
        <w:t xml:space="preserve">Она ознакомила коллег с критериями оценивания ВПР по </w:t>
      </w:r>
      <w:r w:rsidR="00CA15B5">
        <w:rPr>
          <w:rFonts w:ascii="Times New Roman" w:hAnsi="Times New Roman" w:cs="Times New Roman"/>
          <w:sz w:val="24"/>
          <w:szCs w:val="24"/>
        </w:rPr>
        <w:t>русскому языку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 w:rsidR="00CA15B5">
        <w:rPr>
          <w:rFonts w:ascii="Times New Roman" w:hAnsi="Times New Roman" w:cs="Times New Roman"/>
          <w:sz w:val="24"/>
          <w:szCs w:val="24"/>
        </w:rPr>
        <w:t>4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D27D53">
        <w:rPr>
          <w:rFonts w:ascii="Times New Roman" w:hAnsi="Times New Roman" w:cs="Times New Roman"/>
          <w:sz w:val="24"/>
          <w:szCs w:val="24"/>
        </w:rPr>
        <w:t>Татьяна Владимировна объяснила</w:t>
      </w:r>
      <w:r w:rsidR="002972BF">
        <w:rPr>
          <w:rFonts w:ascii="Times New Roman" w:hAnsi="Times New Roman" w:cs="Times New Roman"/>
          <w:sz w:val="24"/>
          <w:szCs w:val="24"/>
        </w:rPr>
        <w:t>:</w:t>
      </w:r>
      <w:r w:rsidR="00D27D53">
        <w:rPr>
          <w:rFonts w:ascii="Times New Roman" w:hAnsi="Times New Roman" w:cs="Times New Roman"/>
          <w:sz w:val="24"/>
          <w:szCs w:val="24"/>
        </w:rPr>
        <w:t xml:space="preserve"> </w:t>
      </w:r>
      <w:r w:rsidR="00D27D53">
        <w:rPr>
          <w:rFonts w:ascii="TimesNewRoman,Italic" w:hAnsi="TimesNewRoman,Italic" w:cs="TimesNewRoman,Italic"/>
          <w:i/>
          <w:iCs/>
          <w:sz w:val="24"/>
          <w:szCs w:val="24"/>
        </w:rPr>
        <w:t>Оценивается только полностью записанный текст диктанта. Возможен ненамеренный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пропуск двух-трёх слов. Каждое пропущенное в тексте диктанта слово, содержащее орфограмму, квалифицируется как орфографическая ошибка.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Если в тексте диктанта присутствует пять и более исправлений неверного написания на</w:t>
      </w:r>
    </w:p>
    <w:p w:rsidR="00D27D53" w:rsidRDefault="00D27D53" w:rsidP="00F40F5D">
      <w:pPr>
        <w:spacing w:after="0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верное, то за выполнение задания снимается 1 балл.</w:t>
      </w:r>
    </w:p>
    <w:p w:rsidR="00D27D53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самостоятельная.</w:t>
      </w:r>
    </w:p>
    <w:p w:rsidR="00D27D53" w:rsidRPr="002972BF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При оценивании ответов допущенные обучающимися орфографические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</w:t>
      </w: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и пунктуационные ошибки на не изучаемые в начальной школе правила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D27D53">
        <w:rPr>
          <w:rFonts w:ascii="TimesNewRoman,Italic" w:hAnsi="TimesNewRoman,Italic" w:cs="TimesNewRoman,Italic"/>
          <w:i/>
          <w:iCs/>
          <w:sz w:val="24"/>
          <w:szCs w:val="24"/>
        </w:rPr>
        <w:t>не учитываются.</w:t>
      </w:r>
      <w:r w:rsidR="007347FE" w:rsidRPr="00D27D5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Д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опускаются иные формулировки ответа, не искажающие его смысла.</w:t>
      </w:r>
    </w:p>
    <w:p w:rsidR="00D27D53" w:rsidRPr="002972BF" w:rsidRDefault="00D27D53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Максимальный балл за выполнение работы − 38.</w:t>
      </w:r>
    </w:p>
    <w:p w:rsidR="00D27D53" w:rsidRDefault="002972BF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П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еревод первичных баллов в отметки по пятибалльной шкале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: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«2»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0–13,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«3»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- 14–23,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«4»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- 24–32, </w:t>
      </w:r>
      <w:r w:rsidR="00D27D53" w:rsidRPr="002972BF">
        <w:rPr>
          <w:rFonts w:ascii="TimesNewRoman,Italic" w:hAnsi="TimesNewRoman,Italic" w:cs="TimesNewRoman,Italic"/>
          <w:i/>
          <w:iCs/>
          <w:sz w:val="24"/>
          <w:szCs w:val="24"/>
        </w:rPr>
        <w:t>«5»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 - 33–38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2972BF" w:rsidRDefault="002972BF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972BF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b/>
          <w:iCs/>
          <w:sz w:val="24"/>
          <w:szCs w:val="24"/>
        </w:rPr>
        <w:t xml:space="preserve">Слушали учителя </w:t>
      </w:r>
      <w:proofErr w:type="spellStart"/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>Думбраве</w:t>
      </w:r>
      <w:proofErr w:type="spellEnd"/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 xml:space="preserve"> Л.Г</w:t>
      </w:r>
      <w:r w:rsidR="002972BF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 которая огласила нормы о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ценивания отдельных заданий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по математике</w:t>
      </w:r>
    </w:p>
    <w:tbl>
      <w:tblPr>
        <w:tblStyle w:val="a3"/>
        <w:tblW w:w="0" w:type="auto"/>
        <w:tblLook w:val="04A0"/>
      </w:tblPr>
      <w:tblGrid>
        <w:gridCol w:w="1023"/>
        <w:gridCol w:w="451"/>
        <w:gridCol w:w="450"/>
        <w:gridCol w:w="449"/>
        <w:gridCol w:w="449"/>
        <w:gridCol w:w="562"/>
        <w:gridCol w:w="562"/>
        <w:gridCol w:w="562"/>
        <w:gridCol w:w="562"/>
        <w:gridCol w:w="449"/>
        <w:gridCol w:w="449"/>
        <w:gridCol w:w="562"/>
        <w:gridCol w:w="562"/>
        <w:gridCol w:w="491"/>
        <w:gridCol w:w="491"/>
        <w:gridCol w:w="491"/>
        <w:gridCol w:w="1006"/>
      </w:tblGrid>
      <w:tr w:rsidR="00FF5A14" w:rsidTr="00FF5A14">
        <w:tc>
          <w:tcPr>
            <w:tcW w:w="463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511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09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9.1</w:t>
            </w:r>
          </w:p>
        </w:tc>
        <w:tc>
          <w:tcPr>
            <w:tcW w:w="586" w:type="dxa"/>
          </w:tcPr>
          <w:p w:rsidR="002972BF" w:rsidRDefault="002972BF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9.2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ИТОГО</w:t>
            </w:r>
          </w:p>
        </w:tc>
      </w:tr>
      <w:tr w:rsidR="00FF5A14" w:rsidTr="00FF5A14">
        <w:tc>
          <w:tcPr>
            <w:tcW w:w="463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511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2972BF" w:rsidRDefault="00FF5A14" w:rsidP="00F40F5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20</w:t>
            </w:r>
          </w:p>
        </w:tc>
      </w:tr>
    </w:tbl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В задаче д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 xml:space="preserve">опускается другая последовательность действий, </w:t>
      </w:r>
      <w:proofErr w:type="spellStart"/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пояснений,обоснованно</w:t>
      </w:r>
      <w:proofErr w:type="spellEnd"/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 xml:space="preserve"> приводящих к верному ответу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Должно быть зачтено любое другое решение, удовлетворяющее условию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Допускается другая последовательность действий и рассуждений,</w:t>
      </w:r>
      <w:r w:rsidR="00F40F5D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обоснованно приводящая к верному ответу.</w:t>
      </w:r>
    </w:p>
    <w:p w:rsidR="002972BF" w:rsidRP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Отметка по пятибалльной шкале:</w:t>
      </w:r>
    </w:p>
    <w:p w:rsidR="00FF5A14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«2»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0–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5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 «3»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6-9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«4»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10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14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«5»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15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20.</w:t>
      </w:r>
    </w:p>
    <w:p w:rsid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A462A2" w:rsidRPr="00A462A2" w:rsidRDefault="00FF5A14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b/>
          <w:iCs/>
          <w:sz w:val="24"/>
          <w:szCs w:val="24"/>
        </w:rPr>
        <w:lastRenderedPageBreak/>
        <w:t xml:space="preserve">Слушали учителя </w:t>
      </w:r>
      <w:r w:rsidR="00A462A2">
        <w:rPr>
          <w:rFonts w:ascii="TimesNewRoman,Italic" w:hAnsi="TimesNewRoman,Italic" w:cs="TimesNewRoman,Italic"/>
          <w:b/>
          <w:iCs/>
          <w:sz w:val="24"/>
          <w:szCs w:val="24"/>
        </w:rPr>
        <w:t xml:space="preserve"> </w:t>
      </w:r>
      <w:proofErr w:type="spellStart"/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>Тишонко</w:t>
      </w:r>
      <w:proofErr w:type="spellEnd"/>
      <w:r w:rsidR="00DE0260">
        <w:rPr>
          <w:rFonts w:ascii="TimesNewRoman,Italic" w:hAnsi="TimesNewRoman,Italic" w:cs="TimesNewRoman,Italic"/>
          <w:b/>
          <w:iCs/>
          <w:sz w:val="24"/>
          <w:szCs w:val="24"/>
        </w:rPr>
        <w:t xml:space="preserve"> И.Ю.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 которая огласила нормы о</w:t>
      </w: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ценивания отдельных заданий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по </w:t>
      </w:r>
      <w:r w:rsidR="00A462A2">
        <w:rPr>
          <w:rFonts w:ascii="TimesNewRoman,Italic" w:hAnsi="TimesNewRoman,Italic" w:cs="TimesNewRoman,Italic"/>
          <w:i/>
          <w:iCs/>
          <w:sz w:val="24"/>
          <w:szCs w:val="24"/>
        </w:rPr>
        <w:t>окружающему миру.</w:t>
      </w:r>
      <w:r w:rsidR="00A462A2" w:rsidRPr="00A462A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2A2"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Правильный ответ на каждое из заданий 3.1, 5, 6.1 и 6.2 оценивается 1 баллом.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Полный правильный ответ на каждое из заданий 2, 3.2 оценивается 2 баллами. Если в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ответе допущена одна ошибка (написана лишняя цифра, или не написана необходимая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цифра, или не указано название объекта, изображённого на одной из представленных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фотографий), выставляется 1 балл; если допущено две или более ошибки – 0 баллов.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Полный правильный ответ на задание 3.3 оценивается 3 баллами. Если в ответе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допущена одна ошибка (в том числе написана лишняя цифра или не написана необходимая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цифра), выставляется 2 балла; если допущено две ошибки – 1 балл, более двух ошибок –</w:t>
      </w:r>
    </w:p>
    <w:p w:rsidR="00FF5A14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0 баллов.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1.При оценивании засчитывается только указание предмета (детали) с подписью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соответствующего материала, из которого предмет (деталь) сделан(-а).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2. При оценивании засчитывается только указание части тела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(органа) с соответствующей подписью. Для парных частей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(органов) достаточно указать только одну из этих частей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(органов).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3. В заданиях  может быть дана иная формулировка ответа, не искажающая его смысла, но дано такое описание опыта.</w:t>
      </w:r>
    </w:p>
    <w:p w:rsidR="00A462A2" w:rsidRP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 xml:space="preserve">Правила могут быть приведены в иных, близких по смыслу формулировках. В качестве верного ответа могут быть приняты не только строгие формулировки правил, но и любые объяснения, свидетельствующие о том, что обучающийся понимает соответствующие правила. </w:t>
      </w:r>
    </w:p>
    <w:p w:rsidR="00A462A2" w:rsidRDefault="00A462A2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При оценивании объём пояснения не учитывается; краткое пояснение,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правильное по существу, может быть оценено максимальным баллом по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462A2">
        <w:rPr>
          <w:rFonts w:ascii="TimesNewRoman,Italic" w:hAnsi="TimesNewRoman,Italic" w:cs="TimesNewRoman,Italic"/>
          <w:i/>
          <w:iCs/>
          <w:sz w:val="24"/>
          <w:szCs w:val="24"/>
        </w:rPr>
        <w:t>данному критерию</w:t>
      </w:r>
      <w:r w:rsidR="00DE0260"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770E40" w:rsidRPr="00FF5A14" w:rsidRDefault="00770E40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FF5A14">
        <w:rPr>
          <w:rFonts w:ascii="TimesNewRoman,Italic" w:hAnsi="TimesNewRoman,Italic" w:cs="TimesNewRoman,Italic"/>
          <w:i/>
          <w:iCs/>
          <w:sz w:val="24"/>
          <w:szCs w:val="24"/>
        </w:rPr>
        <w:t>Отметка по пятибалльной шкале:</w:t>
      </w:r>
    </w:p>
    <w:p w:rsidR="00770E40" w:rsidRDefault="00770E40" w:rsidP="00F40F5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«2» -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0–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 «3»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8-17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«4»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18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26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 xml:space="preserve">, «5» -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27</w:t>
      </w:r>
      <w:r w:rsidRPr="002972BF">
        <w:rPr>
          <w:rFonts w:ascii="TimesNewRoman,Italic" w:hAnsi="TimesNewRoman,Italic" w:cs="TimesNewRoman,Italic"/>
          <w:i/>
          <w:iCs/>
          <w:sz w:val="24"/>
          <w:szCs w:val="24"/>
        </w:rPr>
        <w:t>–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32.</w:t>
      </w: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347FE">
        <w:rPr>
          <w:rFonts w:ascii="Times New Roman" w:hAnsi="Times New Roman" w:cs="Times New Roman"/>
          <w:sz w:val="24"/>
          <w:szCs w:val="24"/>
        </w:rPr>
        <w:t xml:space="preserve">: использовать в работе демонстрационные версии и материалы для тренировки выполнения ВПР, изучить критерии оценивания заданий ВПР. </w:t>
      </w:r>
    </w:p>
    <w:p w:rsid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60" w:rsidRPr="00F40F5D">
        <w:rPr>
          <w:rFonts w:ascii="Times New Roman" w:hAnsi="Times New Roman" w:cs="Times New Roman"/>
          <w:b/>
          <w:sz w:val="24"/>
          <w:szCs w:val="24"/>
        </w:rPr>
        <w:t>Старикову Т.В</w:t>
      </w:r>
      <w:r w:rsidRPr="007347FE">
        <w:rPr>
          <w:rFonts w:ascii="Times New Roman" w:hAnsi="Times New Roman" w:cs="Times New Roman"/>
          <w:sz w:val="24"/>
          <w:szCs w:val="24"/>
        </w:rPr>
        <w:t>., которая ознакомила с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47FE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материалами по подготовке к ВПР. Обучающиеся </w:t>
      </w:r>
      <w:r w:rsidR="00F40F5D">
        <w:rPr>
          <w:rFonts w:ascii="Times New Roman" w:hAnsi="Times New Roman" w:cs="Times New Roman"/>
          <w:sz w:val="24"/>
          <w:szCs w:val="24"/>
        </w:rPr>
        <w:t xml:space="preserve">и учителя </w:t>
      </w:r>
      <w:r w:rsidRPr="007347FE">
        <w:rPr>
          <w:rFonts w:ascii="Times New Roman" w:hAnsi="Times New Roman" w:cs="Times New Roman"/>
          <w:sz w:val="24"/>
          <w:szCs w:val="24"/>
        </w:rPr>
        <w:t>познакомлен</w:t>
      </w:r>
      <w:r w:rsidR="00DE0260">
        <w:rPr>
          <w:rFonts w:ascii="Times New Roman" w:hAnsi="Times New Roman" w:cs="Times New Roman"/>
          <w:sz w:val="24"/>
          <w:szCs w:val="24"/>
        </w:rPr>
        <w:t>ы со структурой организации ВПР</w:t>
      </w:r>
      <w:r w:rsidRPr="007347FE">
        <w:rPr>
          <w:rFonts w:ascii="Times New Roman" w:hAnsi="Times New Roman" w:cs="Times New Roman"/>
          <w:sz w:val="24"/>
          <w:szCs w:val="24"/>
        </w:rPr>
        <w:t>. Ведется информирование учащихся и их родителей (законных представителей) с возможностями использовани</w:t>
      </w:r>
      <w:r w:rsidR="00DE0260">
        <w:rPr>
          <w:rFonts w:ascii="Times New Roman" w:hAnsi="Times New Roman" w:cs="Times New Roman"/>
          <w:sz w:val="24"/>
          <w:szCs w:val="24"/>
        </w:rPr>
        <w:t>я необходимых интернет ресурсов.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DE0260">
        <w:rPr>
          <w:rFonts w:ascii="Times New Roman" w:hAnsi="Times New Roman" w:cs="Times New Roman"/>
          <w:sz w:val="24"/>
          <w:szCs w:val="24"/>
        </w:rPr>
        <w:t>предложенные</w:t>
      </w:r>
      <w:r w:rsidRPr="007347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E0260">
        <w:rPr>
          <w:rFonts w:ascii="Times New Roman" w:hAnsi="Times New Roman" w:cs="Times New Roman"/>
          <w:sz w:val="24"/>
          <w:szCs w:val="24"/>
        </w:rPr>
        <w:t>ы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работе. </w:t>
      </w:r>
    </w:p>
    <w:p w:rsidR="00150910" w:rsidRDefault="00150910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слушали у</w:t>
      </w:r>
      <w:r w:rsidRPr="007347FE">
        <w:rPr>
          <w:rFonts w:ascii="Times New Roman" w:hAnsi="Times New Roman" w:cs="Times New Roman"/>
          <w:sz w:val="24"/>
          <w:szCs w:val="24"/>
        </w:rPr>
        <w:t xml:space="preserve">чителей </w:t>
      </w:r>
      <w:r w:rsidR="00DE0260">
        <w:rPr>
          <w:rFonts w:ascii="Times New Roman" w:hAnsi="Times New Roman" w:cs="Times New Roman"/>
          <w:sz w:val="24"/>
          <w:szCs w:val="24"/>
        </w:rPr>
        <w:t>Редька Т.И</w:t>
      </w:r>
      <w:r w:rsidR="00150910">
        <w:rPr>
          <w:rFonts w:ascii="Times New Roman" w:hAnsi="Times New Roman" w:cs="Times New Roman"/>
          <w:sz w:val="24"/>
          <w:szCs w:val="24"/>
        </w:rPr>
        <w:t>.</w:t>
      </w:r>
      <w:r w:rsidR="004F3343">
        <w:rPr>
          <w:rFonts w:ascii="Times New Roman" w:hAnsi="Times New Roman" w:cs="Times New Roman"/>
          <w:sz w:val="24"/>
          <w:szCs w:val="24"/>
        </w:rPr>
        <w:t>,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Рогожкину А.А</w:t>
      </w:r>
      <w:r w:rsidRPr="007347FE">
        <w:rPr>
          <w:rFonts w:ascii="Times New Roman" w:hAnsi="Times New Roman" w:cs="Times New Roman"/>
          <w:sz w:val="24"/>
          <w:szCs w:val="24"/>
        </w:rPr>
        <w:t>.,</w:t>
      </w:r>
      <w:r w:rsidR="004F3343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Пушкарь Т.И</w:t>
      </w:r>
      <w:r w:rsidR="004F3343">
        <w:rPr>
          <w:rFonts w:ascii="Times New Roman" w:hAnsi="Times New Roman" w:cs="Times New Roman"/>
          <w:sz w:val="24"/>
          <w:szCs w:val="24"/>
        </w:rPr>
        <w:t>.</w:t>
      </w:r>
      <w:r w:rsidR="00DE026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F3343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рассказали, как будет организован конкурс в кабинетах 218, 219 и библиотеке.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учителям продолжить работу</w:t>
      </w:r>
      <w:r w:rsidR="00DE0260">
        <w:rPr>
          <w:rFonts w:ascii="Times New Roman" w:hAnsi="Times New Roman" w:cs="Times New Roman"/>
          <w:sz w:val="24"/>
          <w:szCs w:val="24"/>
        </w:rPr>
        <w:t>,</w:t>
      </w:r>
      <w:r w:rsidRPr="007347FE">
        <w:rPr>
          <w:rFonts w:ascii="Times New Roman" w:hAnsi="Times New Roman" w:cs="Times New Roman"/>
          <w:sz w:val="24"/>
          <w:szCs w:val="24"/>
        </w:rPr>
        <w:t xml:space="preserve"> направленную на достижение положительного результата </w:t>
      </w:r>
      <w:r w:rsidR="00DE0260">
        <w:rPr>
          <w:rFonts w:ascii="Times New Roman" w:hAnsi="Times New Roman" w:cs="Times New Roman"/>
          <w:sz w:val="24"/>
          <w:szCs w:val="24"/>
        </w:rPr>
        <w:t>в конкурсе</w:t>
      </w:r>
      <w:r w:rsidRPr="007347FE">
        <w:rPr>
          <w:rFonts w:ascii="Times New Roman" w:hAnsi="Times New Roman" w:cs="Times New Roman"/>
          <w:sz w:val="24"/>
          <w:szCs w:val="24"/>
        </w:rPr>
        <w:t xml:space="preserve">, проводить необходимые </w:t>
      </w:r>
      <w:r w:rsidR="00F40F5D">
        <w:rPr>
          <w:rFonts w:ascii="Times New Roman" w:hAnsi="Times New Roman" w:cs="Times New Roman"/>
          <w:sz w:val="24"/>
          <w:szCs w:val="24"/>
        </w:rPr>
        <w:t>репети</w:t>
      </w:r>
      <w:r w:rsidRPr="007347FE">
        <w:rPr>
          <w:rFonts w:ascii="Times New Roman" w:hAnsi="Times New Roman" w:cs="Times New Roman"/>
          <w:sz w:val="24"/>
          <w:szCs w:val="24"/>
        </w:rPr>
        <w:t>ции.</w:t>
      </w:r>
    </w:p>
    <w:p w:rsidR="00150910" w:rsidRDefault="00150910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260">
        <w:rPr>
          <w:rFonts w:ascii="Times New Roman" w:hAnsi="Times New Roman" w:cs="Times New Roman"/>
          <w:sz w:val="24"/>
          <w:szCs w:val="24"/>
        </w:rPr>
        <w:t>Пшенишная</w:t>
      </w:r>
      <w:proofErr w:type="spellEnd"/>
      <w:r w:rsidR="00DE0260">
        <w:rPr>
          <w:rFonts w:ascii="Times New Roman" w:hAnsi="Times New Roman" w:cs="Times New Roman"/>
          <w:sz w:val="24"/>
          <w:szCs w:val="24"/>
        </w:rPr>
        <w:t xml:space="preserve"> Н.Е.</w:t>
      </w:r>
      <w:r w:rsidR="00150910">
        <w:rPr>
          <w:rFonts w:ascii="Times New Roman" w:hAnsi="Times New Roman" w:cs="Times New Roman"/>
          <w:sz w:val="24"/>
          <w:szCs w:val="24"/>
        </w:rPr>
        <w:t xml:space="preserve">. сообщила, что </w:t>
      </w:r>
      <w:r w:rsidR="00DE0260">
        <w:rPr>
          <w:rFonts w:ascii="Times New Roman" w:hAnsi="Times New Roman" w:cs="Times New Roman"/>
          <w:sz w:val="24"/>
          <w:szCs w:val="24"/>
        </w:rPr>
        <w:t>10.04.2021 года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="00DE0260">
        <w:rPr>
          <w:rFonts w:ascii="Times New Roman" w:hAnsi="Times New Roman" w:cs="Times New Roman"/>
          <w:sz w:val="24"/>
          <w:szCs w:val="24"/>
        </w:rPr>
        <w:t>будет организовано родительское собрание по выбору ОРКСЭ</w:t>
      </w:r>
      <w:r w:rsidR="00F40F5D">
        <w:rPr>
          <w:rFonts w:ascii="Times New Roman" w:hAnsi="Times New Roman" w:cs="Times New Roman"/>
          <w:sz w:val="24"/>
          <w:szCs w:val="24"/>
        </w:rPr>
        <w:t xml:space="preserve"> с приглашением представителей региональных </w:t>
      </w:r>
      <w:proofErr w:type="spellStart"/>
      <w:r w:rsidR="00F40F5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F40F5D">
        <w:rPr>
          <w:rFonts w:ascii="Times New Roman" w:hAnsi="Times New Roman" w:cs="Times New Roman"/>
          <w:sz w:val="24"/>
          <w:szCs w:val="24"/>
        </w:rPr>
        <w:t>.</w:t>
      </w: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="00F40F5D">
        <w:rPr>
          <w:rFonts w:ascii="Times New Roman" w:hAnsi="Times New Roman" w:cs="Times New Roman"/>
          <w:sz w:val="24"/>
          <w:szCs w:val="24"/>
        </w:rPr>
        <w:t>подготовить бланки заявлений для родителей</w:t>
      </w:r>
      <w:r w:rsidR="00150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F5D" w:rsidRDefault="00F40F5D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r w:rsidR="00F40F5D">
        <w:rPr>
          <w:rFonts w:ascii="Times New Roman" w:hAnsi="Times New Roman" w:cs="Times New Roman"/>
          <w:sz w:val="24"/>
          <w:szCs w:val="24"/>
        </w:rPr>
        <w:t>Старикова Т.Н</w:t>
      </w:r>
      <w:r w:rsidRPr="007347FE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241269" w:rsidRPr="007347FE" w:rsidRDefault="007347FE" w:rsidP="00F40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r w:rsidR="00F40F5D">
        <w:rPr>
          <w:rFonts w:ascii="Times New Roman" w:hAnsi="Times New Roman" w:cs="Times New Roman"/>
          <w:sz w:val="24"/>
          <w:szCs w:val="24"/>
        </w:rPr>
        <w:t>Овсянникова И.С</w:t>
      </w:r>
      <w:r w:rsidR="00150910">
        <w:rPr>
          <w:rFonts w:ascii="Times New Roman" w:hAnsi="Times New Roman" w:cs="Times New Roman"/>
          <w:sz w:val="24"/>
          <w:szCs w:val="24"/>
        </w:rPr>
        <w:t>.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</w:p>
    <w:sectPr w:rsidR="00241269" w:rsidRPr="007347FE" w:rsidSect="00A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7347FE"/>
    <w:rsid w:val="0012059F"/>
    <w:rsid w:val="00150910"/>
    <w:rsid w:val="00222D00"/>
    <w:rsid w:val="00241269"/>
    <w:rsid w:val="002972BF"/>
    <w:rsid w:val="004F3343"/>
    <w:rsid w:val="00597764"/>
    <w:rsid w:val="005C3174"/>
    <w:rsid w:val="007347FE"/>
    <w:rsid w:val="00770E40"/>
    <w:rsid w:val="00780001"/>
    <w:rsid w:val="00884A2F"/>
    <w:rsid w:val="00A41403"/>
    <w:rsid w:val="00A462A2"/>
    <w:rsid w:val="00CA15B5"/>
    <w:rsid w:val="00D27D53"/>
    <w:rsid w:val="00D62000"/>
    <w:rsid w:val="00DC3F83"/>
    <w:rsid w:val="00DE0260"/>
    <w:rsid w:val="00F40F5D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347FE"/>
  </w:style>
  <w:style w:type="character" w:customStyle="1" w:styleId="eop">
    <w:name w:val="eop"/>
    <w:basedOn w:val="a0"/>
    <w:rsid w:val="007347FE"/>
  </w:style>
  <w:style w:type="character" w:customStyle="1" w:styleId="contextualspellingandgrammarerror">
    <w:name w:val="contextualspellingandgrammarerror"/>
    <w:basedOn w:val="a0"/>
    <w:rsid w:val="007347FE"/>
  </w:style>
  <w:style w:type="table" w:styleId="a3">
    <w:name w:val="Table Grid"/>
    <w:basedOn w:val="a1"/>
    <w:uiPriority w:val="59"/>
    <w:unhideWhenUsed/>
    <w:rsid w:val="0029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2021-04-02T13:31:00Z</dcterms:created>
  <dcterms:modified xsi:type="dcterms:W3CDTF">2021-04-02T13:31:00Z</dcterms:modified>
</cp:coreProperties>
</file>