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right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к ООП СОО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Рабочая программа по информатике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(углублённый уровень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)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для 10-11 классов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7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Рабочая программа учебного предмета «Информатика» углублённого уровня для обучающихся 10–11-х классов МАОУ СОШ №7 г.Когалыма разработана в соответствии с требованиями: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leftChars="0" w:firstLine="440" w:firstLineChars="0"/>
        <w:contextualSpacing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leftChars="0" w:firstLine="440" w:firstLineChars="0"/>
        <w:contextualSpacing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Минпросвещения от 12.08.2022 № 732);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leftChars="0" w:firstLine="440" w:firstLineChars="0"/>
        <w:contextualSpacing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приказа Минпросвещения от 18.05.2023 № 371 «Об утверждении федеральной образовательной программы среднего общего образования»;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leftChars="0" w:firstLine="440" w:firstLineChars="0"/>
        <w:contextualSpacing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leftChars="0" w:firstLine="440" w:firstLineChars="0"/>
        <w:contextualSpacing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leftChars="0" w:firstLine="440" w:firstLineChars="0"/>
        <w:contextualSpacing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leftChars="0" w:firstLine="440" w:firstLineChars="0"/>
        <w:contextualSpacing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федеральной рабочей программы по учебному предмету «Информатика».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7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МАОУ СОШ №7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Программа по информатике (углублённый уровень) на уровне среднего общего образования разработана 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  и темам курса, определяет распределение его по классам (годам изучения), даёт примерное распределение учебных часов по тематическим разделам курса 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Информатика в среднем общем образовании отражает: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междисциплинарный характер информатики и информационной деятельности.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  в организациях профессионального образования 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 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сформированность основ логического и алгоритмического мышления;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 содержании учебного предмета «Информатика» выделяются четыре тематических раздела.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Раздел 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«Цифровая грамотность»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 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Раздел 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«Теоретические основы информатики»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 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Раздел 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«Алгоритмы и программирование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Раздел 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«Информационные технологии»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 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 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‌Общее число часов, рекомендованных для изучения информатики – 272 часа: в 10 классе – 136 часов (4 часа в неделю), в 11 классе – 136 часов (4 часа в неделю).‌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leftChars="0" w:right="180" w:firstLine="439" w:firstLineChars="183"/>
        <w:contextualSpacing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Информатика, 10 класс/ Босова Л.Л., Босова А.Ю., Общество с ограниченной ответственностью </w:t>
      </w:r>
      <w:r>
        <w:rPr>
          <w:rFonts w:hint="default" w:ascii="Times New Roman" w:hAnsi="Times New Roman" w:cs="Times New Roman"/>
          <w:sz w:val="24"/>
          <w:szCs w:val="24"/>
        </w:rPr>
        <w:t>«БИНОМ. Лаборатория знаний»; Акционерное общество «Издательство "Просвещение"»;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leftChars="0" w:right="180" w:firstLine="439" w:firstLineChars="183"/>
        <w:contextualSpacing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Информатика, 11 класс/ Босова Л.Л., Босова А.Ю., Общество с ограниченной ответственностью </w:t>
      </w:r>
      <w:r>
        <w:rPr>
          <w:rFonts w:hint="default" w:ascii="Times New Roman" w:hAnsi="Times New Roman" w:cs="Times New Roman"/>
          <w:sz w:val="24"/>
          <w:szCs w:val="24"/>
        </w:rPr>
        <w:t>«БИНОМ. Лаборатория знаний»; Акционерное общество «Издательство "Просвещение"»;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 02.08.2022 № 653: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leftChars="0" w:right="180" w:firstLine="439" w:firstLineChars="183"/>
        <w:contextualSpacing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Электронный образовательный ресурс «Домашние задания. Среднее общее образование. Информатика», 10–11 класс, АО Издательство «Просвещение»;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 w:eastAsia="ru-RU"/>
        </w:rPr>
        <w:t>Личностные результаты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 результате изучения информатики на уровне среднего общего образования у обучающегося будут сформированы следующие личностные результаты: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1) гражданского воспитания: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осознание своих конституционных прав и обязанностей, уважение закона  и правопорядка, соблюдение основополагающих норм информационного права  и информационной безопасности;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2) патриотического воспитания: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ценностное отношение к историческому наследию, достижениям России  в науке, искусстве, технологиях, понимание значения информатики как науки  в жизни современного общества;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3) духовно-нравственного воспитания: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сформированность нравственного сознания, этического поведения;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  в сети Интернет;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4) эстетического воспитания: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эстетическое отношение к миру, включая эстетику научного и технического творчества;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5) физического воспитания: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сформированность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6) трудового воспитания: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интерес к сферам профессиональной деятельности, связанным 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  и реализовывать собственные жизненные планы;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готовность и способность к образованию и самообразованию на протяжении всей жизни;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7) экологического воспитания: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8) ценности научного познания: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 процессе достижения личностных результатов освоения программы  по информатике у обучающихся совершенствуется эмоциональный интеллект, предполагающий сформированность: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внутренней мотивации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ru-RU" w:eastAsia="ru-RU"/>
        </w:rPr>
        <w:t>, 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включающей стремление к достижению цели  и успеху, оптимизм, инициативность, умение действовать, исходя из своих возможностей;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эмпатии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ru-RU" w:eastAsia="ru-RU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 включающей способность понимать эмоциональное состояние других, учитывать его при осуществлении коммуникации, способность  к сочувствию и сопереживанию;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социальных навыков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ru-RU" w:eastAsia="ru-RU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 включающих способность выстраивать отношения  с другими людьми, заботиться, проявлять интерес и разрешать конфликты.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br w:type="textWrapping"/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 w:eastAsia="ru-RU"/>
        </w:rPr>
        <w:t>Метапредметные результаты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Познавательные универсальные учебные действия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1) базовые логические действия: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самостоятельно формулировать и актуализировать проблему, рассматривать её всесторонне;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устанавливать существенный признак или основания для сравнения, классификации и обобщения;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определять цели деятельности, задавать параметры и критерии их достижения;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выявлять закономерности и противоречия в рассматриваемых явлениях;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координировать и выполнять работу в условиях реального, виртуального  и комбинированного взаимодействия;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развивать креативное мышление при решении жизненных проблем.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2) базовые исследовательские действия: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осуществлять различные виды деятельности по получению нового знания,  его интерпретации, преобразованию и применению в различных учебных ситуациях,  в том числе при создании учебных и социальных проектов;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формировать научный тип мышления, владеть научной терминологией, ключевыми понятиями и методами;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давать оценку новым ситуациям, оценивать приобретённый опыт;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уметь переносить знания в познавательную и практическую области жизнедеятельности;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уметь интегрировать знания из разных предметных областей;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3) работа с информацией: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создавать тексты в различных форматах с учётом назначения информации  и целевой аудитории, выбирая оптимальную форму представления и визуализации;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оценивать достоверность, легитимность информации, её соответствие правовым и морально-этическим нормам;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использовать средства информационных и коммуникационных технологий  в решении когнитивных, коммуникативных и организационных задач 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владеть навыками распознавания и защиты информации, информационной безопасности личности.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center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Коммуникативные универсальные учебные действия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1) общение: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осуществлять коммуникации во всех сферах жизни;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развёрнуто и логично излагать свою точку зрения с использованием языковых средств.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2) совместная деятельность: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понимать и использовать преимущества командной и индивидуальной работы;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Регулятивные универсальные учебные действия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1) самоорганизация: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давать оценку новым ситуациям;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расширять рамки учебного предмета на основе личных предпочтений;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делать осознанный выбор, аргументировать его, брать ответственность  за решение;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оценивать приобретённый опыт;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2) самоконтроль: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оценивать риски и своевременно принимать решения по их снижению;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принимать мотивы и аргументы других при анализе результатов деятельности.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3) принятия себя и других: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принимать себя, понимая свои недостатки и достоинства;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принимать мотивы и аргументы других при анализе результатов деятельности;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признавать своё право и право других на ошибку;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развивать способность понимать мир с позиции другого человека.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val="ru-RU"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val="ru-RU"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 w:eastAsia="ru-RU"/>
        </w:rPr>
        <w:t>Предметные результаты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 процессе изучения курса информатики углублённого уровня 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  <w:lang w:val="ru-RU" w:eastAsia="ru-RU"/>
        </w:rPr>
        <w:t>в 10 классе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 обучающимися будут достигнуты следующие предметные результаты: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 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владение универсальным языком программирования высокого уровня (Python, Java, C++, C#),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  к ошибке в работе программы, формулировать предложения по улучшению программного кода;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 процессе изучения курса информатики углублённого уровня 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  <w:lang w:val="ru-RU" w:eastAsia="ru-RU"/>
        </w:rPr>
        <w:t>в 11 классе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 обучающимися будут достигнуты следующие предметные результаты: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умение создавать веб-страницы;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 соответствие модели моделируемому объекту или процессу, представлять результаты моделирования в наглядном виде;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both"/>
        <w:textAlignment w:val="auto"/>
        <w:rPr>
          <w:rFonts w:hint="default"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center"/>
        <w:textAlignment w:val="auto"/>
        <w:rPr>
          <w:rFonts w:hint="default"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pacing w:val="-2"/>
          <w:sz w:val="24"/>
          <w:szCs w:val="24"/>
          <w:lang w:val="ru-RU"/>
        </w:rPr>
        <w:t>Содержание учебного предмета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10 класс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Цифровая грамотность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Принципы построения и аппаратные компоненты компьютерных сетей. Сетевые протоколы. Сеть Интернет. Адресация в сети Интернет. Протоколы стека TCP/IP. Система доменных имён.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Разделение IP-сети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  в компьютерах, компьютерных сетях и автоматизированных информационных системах. Правовое обеспечение информационной безопасности.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Шифрование данных. Симметричные и несимметричные шифры. Шифры простой замены. Шифр Цезаря. Шифр Виженера. Алгоритм шифрования RSA.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Теоретические основы информатики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Информация, данные и знания. Информационные процессы в природе, технике и обществе.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  в цифровых системах.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 с помощью дерева.  Единицы измерения количества информации. Алфавитный подход к оценке количества информации.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Системы счисления. Развёрнутая запись целых и дробных чисел 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 P-ичной системы счисления в десятичную. Алгоритм перевода конечной P-ичной дроби в десятичную. Алгоритм перевода целого числа из десятичной системы счисления в P-ичную. Перевод конечной десятичной дроби в P-ичную. Двоичная, восьмеричная и шестнадцатеричная системы счисления, связь между ними. Арифметические операции в позиционных системах счисления. Троичная уравновешенная система счисления. Двоично-десятичная система счисления.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Кодирование звука. Оценка информационного объёма звуковых данных  при заданных частоте дискретизации и разрядности кодирования.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Алгебра логики. Понятие высказывания. Высказывательные формы (предикаты). Кванторы существования и всеобщности.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Канонические формы логических выражений. Совершенные дизъюнктивные  и конъюнктивные нормальные формы, алгоритмы их построения по таблице истинности.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Логические элементы в составе компьютера. Триггер. Сумматор. Многоразрядный сумматор. Построение схем на логических элементах  по заданному логическому выражению. Запись логического выражения  по логической схеме.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  код отрицательных чисел.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Представление вещественных чисел в памяти компьютера. Значащая часть 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Алгоритмы и программирование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Язык программирования (Python, Java, C++, C#).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Нахождение всех простых чисел в заданном диапазоне. Представление числа  в виде набора простых сомножителей. Алгоритм быстрого возведения в степень.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  в символьную строку и обратно.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QuickSort). Двоичный поиск в отсортированном массиве.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 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Информационные технологии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 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 Интеллектуальный анализ данных.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11 класс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Теоретические основы информатики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Алгоритмы сжатия данных. Алгоритм RLE. Алгоритм Хаффмана. Алгоритм LZW. Алгоритмы сжатия данных с потерями. Уменьшение глубины кодирования цвета. Основные идеи алгоритмов сжатия JPEG, MP3.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Алгоритмы и программирование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Формализация понятия алгоритма. Машина Тьюринга как универсальная модель вычислений. Тезис Чёрча–Тьюринга.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Поиск простых чисел в заданном диапазоне с помощью алгоритма «решето Эратосфена».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Многоразрядные целые числа, задачи длинной арифметики.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Очереди. Использование очереди для временного хранения данных.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Алгоритмы на графах. Построение минимального остовного дерева взвешенного связного неориентированного графа. Количество различных путей между вершинами ориентированного ациклического графа. Алгоритм Дейкстры.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Обзор языков программирования. Понятие о парадигмах программирования.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Информационные технологии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Вероятностные модели. Методы Монте-Карло. Имитационное моделирование. Системы массового обслуживания.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Многотабличные базы данных. Типы связей между таблицами. Внешний ключ. Целостность базы данных. Запросы к многотабличным базам данных.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Интернет-приложения. Понятие о серверной и клиентской частях сайта. Технология «клиент – сервер», её достоинства и недостатки. Основы языка HTML и каскадных таблиц стилей (CSS). Сценарии на языке JavaScript. Формы на веб-странице.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Размещение веб-сайтов. Услуга хостинга. Загрузка файлов на сайт.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(3D-принтеры). Понятие о виртуальной реальности и дополненной реальности.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center"/>
        <w:textAlignment w:val="auto"/>
        <w:rPr>
          <w:rFonts w:hint="default"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center"/>
        <w:textAlignment w:val="auto"/>
        <w:rPr>
          <w:rFonts w:hint="default"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pacing w:val="-2"/>
          <w:sz w:val="24"/>
          <w:szCs w:val="24"/>
          <w:lang w:val="ru-RU"/>
        </w:rPr>
        <w:t>Тематическое планирование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center"/>
        <w:textAlignment w:val="auto"/>
        <w:rPr>
          <w:rFonts w:hint="default"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pacing w:val="-2"/>
          <w:sz w:val="24"/>
          <w:szCs w:val="24"/>
          <w:lang w:val="ru-RU"/>
        </w:rPr>
        <w:t>10-й класс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4"/>
        <w:gridCol w:w="3080"/>
        <w:gridCol w:w="568"/>
        <w:gridCol w:w="915"/>
        <w:gridCol w:w="1068"/>
        <w:gridCol w:w="29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 1. Цифровая грамотность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76" w:lineRule="auto"/>
              <w:ind w:left="1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https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://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bosova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.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ru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https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://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uchi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.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ru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https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://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resh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.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edu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.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ru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76" w:lineRule="auto"/>
              <w:ind w:left="1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76" w:lineRule="auto"/>
              <w:ind w:left="1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https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://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bosova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.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ru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https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://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uchi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.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ru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https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://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resh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.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edu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.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ru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76" w:lineRule="auto"/>
              <w:ind w:left="1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76" w:lineRule="auto"/>
              <w:ind w:left="1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https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://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bosova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.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ru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https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://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uchi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.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ru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https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://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resh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.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edu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.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ru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76" w:lineRule="auto"/>
              <w:ind w:left="1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76" w:lineRule="auto"/>
              <w:ind w:left="1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https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://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bosova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.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ru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https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://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uchi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.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ru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https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://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resh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.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edu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.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/>
              </w:rPr>
              <w:t>ru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/</w:t>
            </w:r>
            <w:r>
              <w:rPr>
                <w:rStyle w:val="6"/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 2. Теоретические основы информатики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bosova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uchi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resh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Основы алгебры логики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bosova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uchi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resh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Компьютерная арифметика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bosova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uchi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resh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Раздел 3.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Алгоритмы и программирование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https://bosova.ru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https://uchi.ru/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https://resh.edu.ru/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Вспомогательные алгоритмы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bosova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uchi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resh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Численные методы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bosova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uchi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resh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Алгоритмы обработки символьных данных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bosova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uchi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resh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Алгоритмы обработки массивов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bosova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uchi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resh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 4. Информационные технологии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Обработка текстовых документов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bosova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uchi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resh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Анализ данных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bosova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uchi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resh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textAlignment w:val="auto"/>
        <w:rPr>
          <w:rFonts w:hint="default"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textAlignment w:val="auto"/>
        <w:rPr>
          <w:rFonts w:hint="default"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pacing w:val="-2"/>
          <w:sz w:val="24"/>
          <w:szCs w:val="24"/>
        </w:rPr>
        <w:t>11-й класс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3079"/>
        <w:gridCol w:w="484"/>
        <w:gridCol w:w="962"/>
        <w:gridCol w:w="1113"/>
        <w:gridCol w:w="29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Теоретические основы информатики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bosova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uchi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resh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bosova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uchi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resh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 2. Алгоритмы и программирование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bosova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uchi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resh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Алгоритмы и структуры данных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bosova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uchi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resh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Основы объектноориентированного программирования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bosova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uchi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resh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Раздел 3.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Компьютерно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bosova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uchi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resh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bosova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uchi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resh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Веб-сайты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bosova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uchi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resh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bosova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uchi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resh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3D-моделирование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"https://bosova.ru/"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bosova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"https://uchi.ru/"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uchi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"https://resh.edu.ru/" \t "_top"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resh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  <w:t>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75"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A36A7"/>
    <w:multiLevelType w:val="multilevel"/>
    <w:tmpl w:val="084A36A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0797C7D"/>
    <w:multiLevelType w:val="multilevel"/>
    <w:tmpl w:val="20797C7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724D3F6A"/>
    <w:multiLevelType w:val="multilevel"/>
    <w:tmpl w:val="724D3F6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5A05CE"/>
    <w:rsid w:val="000E42D4"/>
    <w:rsid w:val="002D33B1"/>
    <w:rsid w:val="002D3591"/>
    <w:rsid w:val="003514A0"/>
    <w:rsid w:val="004507FB"/>
    <w:rsid w:val="004618F7"/>
    <w:rsid w:val="004D1DC8"/>
    <w:rsid w:val="004F7E17"/>
    <w:rsid w:val="00543FF9"/>
    <w:rsid w:val="005A05CE"/>
    <w:rsid w:val="005F6B57"/>
    <w:rsid w:val="00653AF6"/>
    <w:rsid w:val="00950733"/>
    <w:rsid w:val="00B73A5A"/>
    <w:rsid w:val="00BC771B"/>
    <w:rsid w:val="00DB7D21"/>
    <w:rsid w:val="00E07C14"/>
    <w:rsid w:val="00E07EE4"/>
    <w:rsid w:val="00E438A1"/>
    <w:rsid w:val="00F01E19"/>
    <w:rsid w:val="12CC3C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Hyperlink"/>
    <w:basedOn w:val="3"/>
    <w:semiHidden/>
    <w:unhideWhenUsed/>
    <w:uiPriority w:val="99"/>
    <w:rPr>
      <w:color w:val="000080"/>
      <w:u w:val="single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Normal (Web)"/>
    <w:basedOn w:val="1"/>
    <w:unhideWhenUsed/>
    <w:uiPriority w:val="99"/>
    <w:pPr>
      <w:spacing w:after="119" w:afterAutospacing="0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customStyle="1" w:styleId="9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0">
    <w:name w:val="placeholder-mask"/>
    <w:basedOn w:val="3"/>
    <w:uiPriority w:val="0"/>
  </w:style>
  <w:style w:type="character" w:customStyle="1" w:styleId="11">
    <w:name w:val="placehold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7720</Words>
  <Characters>44008</Characters>
  <Lines>366</Lines>
  <Paragraphs>103</Paragraphs>
  <TotalTime>68</TotalTime>
  <ScaleCrop>false</ScaleCrop>
  <LinksUpToDate>false</LinksUpToDate>
  <CharactersWithSpaces>51625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2023-09-10T09:38:00Z</dcterms:created>
  <dc:creator>Nalivaikina, Tatiana</dc:creator>
  <dc:description>Подготовлено экспертами Актион-МЦФЭР</dc:description>
  <cp:lastModifiedBy>User</cp:lastModifiedBy>
  <dcterms:modified xsi:type="dcterms:W3CDTF">2023-09-10T13:00:05Z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949DC75F11D647DB94916B0F09CA4DB3_12</vt:lpwstr>
  </property>
</Properties>
</file>