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5" w:rsidRPr="007A0E95" w:rsidRDefault="007A0E95" w:rsidP="007A0E95">
      <w:pPr>
        <w:shd w:val="clear" w:color="auto" w:fill="FFFFFF"/>
        <w:spacing w:after="258" w:line="516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pacing w:val="-2"/>
          <w:kern w:val="36"/>
          <w:sz w:val="40"/>
          <w:szCs w:val="40"/>
        </w:rPr>
      </w:pPr>
      <w:r w:rsidRPr="007A0E95">
        <w:rPr>
          <w:rFonts w:ascii="Times New Roman" w:eastAsia="Times New Roman" w:hAnsi="Times New Roman" w:cs="Times New Roman"/>
          <w:b/>
          <w:i/>
          <w:color w:val="FF0000"/>
          <w:spacing w:val="-2"/>
          <w:kern w:val="36"/>
          <w:sz w:val="40"/>
          <w:szCs w:val="40"/>
        </w:rPr>
        <w:t>6 упражнений для развития эмоционального интеллекта у детей</w:t>
      </w:r>
    </w:p>
    <w:p w:rsidR="007A0E95" w:rsidRPr="007A0E95" w:rsidRDefault="007A0E95" w:rsidP="007A0E95">
      <w:pPr>
        <w:shd w:val="clear" w:color="auto" w:fill="FFFFFF"/>
        <w:spacing w:after="258" w:line="2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Способность правильно распознавать свои эмоции и управлять ими – залог и профессионального успеха, и счастливой жизни. Поэтому важно развивать эмоциональный интеллект, и начинать нужно с раннего возраста. 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center"/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  <w:t>ТЕХНИКИ РАЗВИТИЯ EQ ДЛЯ ВЗРОСЛЫХ И ДЕТЕЙ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Не столь важно, чему мы учим детей, сколь то, какой пример мы показываем. А самый важный пример – это умение быть счастливым.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both"/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  <w:t>1. КОРОБОЧКА ЭМОЦИЙ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Пример:</w:t>
      </w:r>
    </w:p>
    <w:p w:rsidR="007A0E95" w:rsidRPr="007A0E95" w:rsidRDefault="007A0E95" w:rsidP="007A0E95">
      <w:pPr>
        <w:numPr>
          <w:ilvl w:val="0"/>
          <w:numId w:val="1"/>
        </w:numPr>
        <w:shd w:val="clear" w:color="auto" w:fill="FFFFFF"/>
        <w:spacing w:before="100" w:beforeAutospacing="1" w:after="172" w:line="25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95">
        <w:rPr>
          <w:rFonts w:ascii="Times New Roman" w:hAnsi="Times New Roman" w:cs="Times New Roman"/>
          <w:color w:val="000000"/>
          <w:sz w:val="28"/>
          <w:szCs w:val="28"/>
        </w:rPr>
        <w:t>Зрение: счастливая улыбка ребенка.</w:t>
      </w:r>
    </w:p>
    <w:p w:rsidR="007A0E95" w:rsidRPr="007A0E95" w:rsidRDefault="007A0E95" w:rsidP="007A0E95">
      <w:pPr>
        <w:numPr>
          <w:ilvl w:val="0"/>
          <w:numId w:val="1"/>
        </w:numPr>
        <w:shd w:val="clear" w:color="auto" w:fill="FFFFFF"/>
        <w:spacing w:before="100" w:beforeAutospacing="1" w:after="172" w:line="25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95">
        <w:rPr>
          <w:rFonts w:ascii="Times New Roman" w:hAnsi="Times New Roman" w:cs="Times New Roman"/>
          <w:color w:val="000000"/>
          <w:sz w:val="28"/>
          <w:szCs w:val="28"/>
        </w:rPr>
        <w:t>Слух: шум морской волны.</w:t>
      </w:r>
    </w:p>
    <w:p w:rsidR="007A0E95" w:rsidRPr="007A0E95" w:rsidRDefault="007A0E95" w:rsidP="007A0E95">
      <w:pPr>
        <w:numPr>
          <w:ilvl w:val="0"/>
          <w:numId w:val="1"/>
        </w:numPr>
        <w:shd w:val="clear" w:color="auto" w:fill="FFFFFF"/>
        <w:spacing w:before="100" w:beforeAutospacing="1" w:after="172" w:line="25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95">
        <w:rPr>
          <w:rFonts w:ascii="Times New Roman" w:hAnsi="Times New Roman" w:cs="Times New Roman"/>
          <w:color w:val="000000"/>
          <w:sz w:val="28"/>
          <w:szCs w:val="28"/>
        </w:rPr>
        <w:t>Вкус: сладкая клубника.</w:t>
      </w:r>
    </w:p>
    <w:p w:rsidR="007A0E95" w:rsidRPr="007A0E95" w:rsidRDefault="007A0E95" w:rsidP="007A0E95">
      <w:pPr>
        <w:numPr>
          <w:ilvl w:val="0"/>
          <w:numId w:val="1"/>
        </w:numPr>
        <w:shd w:val="clear" w:color="auto" w:fill="FFFFFF"/>
        <w:spacing w:before="100" w:beforeAutospacing="1" w:after="172" w:line="25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95">
        <w:rPr>
          <w:rFonts w:ascii="Times New Roman" w:hAnsi="Times New Roman" w:cs="Times New Roman"/>
          <w:color w:val="000000"/>
          <w:sz w:val="28"/>
          <w:szCs w:val="28"/>
        </w:rPr>
        <w:t>Обоняние: ароматы леса после дождя.</w:t>
      </w:r>
    </w:p>
    <w:p w:rsidR="007A0E95" w:rsidRPr="007A0E95" w:rsidRDefault="007A0E95" w:rsidP="007A0E95">
      <w:pPr>
        <w:numPr>
          <w:ilvl w:val="0"/>
          <w:numId w:val="1"/>
        </w:numPr>
        <w:shd w:val="clear" w:color="auto" w:fill="FFFFFF"/>
        <w:spacing w:before="100" w:beforeAutospacing="1" w:after="172" w:line="25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95">
        <w:rPr>
          <w:rFonts w:ascii="Times New Roman" w:hAnsi="Times New Roman" w:cs="Times New Roman"/>
          <w:color w:val="000000"/>
          <w:sz w:val="28"/>
          <w:szCs w:val="28"/>
        </w:rPr>
        <w:t>Осязание: объятия любимого человека.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both"/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  <w:t>2. ЯЗЫК ЭМОЦИЙ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Для этого введите в свою речь формулу: «Я чувствую..., потому что..., и я хотела бы...».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На примере общения с ребенком эта формула может звучать так: «Я расстроена, что ты разлил воду с красками. Я хотела бы, чтобы ты был внимательнее. А сейчас давай вместе приберемся».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both"/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  <w:t>3. ЧТО Я ЧУВСТВУЮ СЕГОДНЯ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 xml:space="preserve">Суть игры заключается в том, чтобы каждый вечер ребенок сам выбирал эмоцию сегодняшнего дня. «Сегодня я чувствовал радость (грусть, любопытство, злость…), когда...». Для этого распечатайте все эмоции любимого персонажа ребенка, которые он и будет выбирать для обозначения </w:t>
      </w:r>
      <w:r w:rsidRPr="007A0E95">
        <w:rPr>
          <w:color w:val="000000"/>
          <w:sz w:val="28"/>
          <w:szCs w:val="28"/>
        </w:rPr>
        <w:lastRenderedPageBreak/>
        <w:t>своих переживаний. Эта игра учит осознанности и принятию собственных чувств.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both"/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  <w:t>4. ЭМОЦИОНАЛЬНЫЙ ФОТОАЛЬБОМ-ПУТЕШЕСТВИЕ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Интересно фотографировать не только в стиле «я и достопримечательности». Попробуйте делать эмоциональные фотографии: «А! Эта пальма как огромный кактус – надо его попробовать», «Башня не падает?!», «</w:t>
      </w:r>
      <w:proofErr w:type="spellStart"/>
      <w:r w:rsidRPr="007A0E95">
        <w:rPr>
          <w:color w:val="000000"/>
          <w:sz w:val="28"/>
          <w:szCs w:val="28"/>
        </w:rPr>
        <w:t>Жуууук</w:t>
      </w:r>
      <w:proofErr w:type="spellEnd"/>
      <w:r w:rsidRPr="007A0E95">
        <w:rPr>
          <w:color w:val="000000"/>
          <w:sz w:val="28"/>
          <w:szCs w:val="28"/>
        </w:rPr>
        <w:t>!».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Поверьте, такие фотографии очень приятно рассматривать всей семьей. А еще по ним можно делать рассказ о путешествии. Распечатываете несколько фотографий, перемешиваете и создаете новую историю вашей поездки.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both"/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  <w:t>5. ЭМОЦИИ В КРАСКАХ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Можно сделать свою галерею эмоций, где каждая картина – это эмоция, выраженная теми красками и композицией, которую выбирает ребенок. Очень здорово рисовать одновременно и сравнить, какими у вас получились радость, грусть, злость.</w:t>
      </w:r>
    </w:p>
    <w:p w:rsidR="007A0E95" w:rsidRPr="007A0E95" w:rsidRDefault="007A0E95" w:rsidP="007A0E95">
      <w:pPr>
        <w:pStyle w:val="2"/>
        <w:shd w:val="clear" w:color="auto" w:fill="FFFFFF"/>
        <w:spacing w:before="344" w:after="172" w:line="258" w:lineRule="atLeast"/>
        <w:jc w:val="both"/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</w:pPr>
      <w:r w:rsidRPr="007A0E95">
        <w:rPr>
          <w:rFonts w:ascii="Times New Roman" w:hAnsi="Times New Roman" w:cs="Times New Roman"/>
          <w:b w:val="0"/>
          <w:bCs w:val="0"/>
          <w:caps/>
          <w:color w:val="FF7F66"/>
          <w:sz w:val="28"/>
          <w:szCs w:val="28"/>
        </w:rPr>
        <w:t>6. КОМПАС ЭМОЦИЙ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Уникальная игра, которая не только знакомит ребенка с эмоциями, но и показывает, какие чувства человек ощущает в той или иной ситуации. Суть игры: каждый получает набор из 8 карточек: радость, страх, интерес, вдохновение, сомнение, удивление, доверие, гнев. Перечень можно дополнять.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Загадывающий игрок придумывает слово-понятие-ситуацию и, выбирая к ней подходящую эмоцию, выкладывает карточку в круг закрытой. Остальные игроки должны угадать: какую же эмоцию вызывает у игрока загаданная ситуация.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>Например, мама может выбрать карточку «радость» на понятие «1 сентября», а дочка – «страх». Детям сложно проговорить о своих эмоциях. А в игре они раскрывают их.</w:t>
      </w:r>
    </w:p>
    <w:p w:rsidR="007A0E95" w:rsidRPr="007A0E95" w:rsidRDefault="007A0E95" w:rsidP="007A0E95">
      <w:pPr>
        <w:pStyle w:val="a3"/>
        <w:shd w:val="clear" w:color="auto" w:fill="FFFFFF"/>
        <w:spacing w:before="0" w:beforeAutospacing="0" w:after="172" w:afterAutospacing="0" w:line="258" w:lineRule="atLeast"/>
        <w:jc w:val="both"/>
        <w:rPr>
          <w:color w:val="000000"/>
          <w:sz w:val="28"/>
          <w:szCs w:val="28"/>
        </w:rPr>
      </w:pPr>
      <w:r w:rsidRPr="007A0E95">
        <w:rPr>
          <w:color w:val="000000"/>
          <w:sz w:val="28"/>
          <w:szCs w:val="28"/>
        </w:rPr>
        <w:t xml:space="preserve">И не забывайте про чтение книг и хорошую музыку. Это </w:t>
      </w:r>
      <w:proofErr w:type="spellStart"/>
      <w:r w:rsidRPr="007A0E95">
        <w:rPr>
          <w:color w:val="000000"/>
          <w:sz w:val="28"/>
          <w:szCs w:val="28"/>
        </w:rPr>
        <w:t>неустаревающие</w:t>
      </w:r>
      <w:proofErr w:type="spellEnd"/>
      <w:r w:rsidRPr="007A0E95">
        <w:rPr>
          <w:color w:val="000000"/>
          <w:sz w:val="28"/>
          <w:szCs w:val="28"/>
        </w:rPr>
        <w:t xml:space="preserve"> ресурсы для познания себя, окружающих и всего мира.</w:t>
      </w:r>
    </w:p>
    <w:p w:rsidR="00682E05" w:rsidRPr="007A0E95" w:rsidRDefault="00682E05" w:rsidP="007A0E95">
      <w:pPr>
        <w:jc w:val="both"/>
        <w:rPr>
          <w:color w:val="000000" w:themeColor="text1"/>
        </w:rPr>
      </w:pPr>
    </w:p>
    <w:sectPr w:rsidR="00682E05" w:rsidRPr="007A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BE3"/>
    <w:multiLevelType w:val="multilevel"/>
    <w:tmpl w:val="028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0E95"/>
    <w:rsid w:val="00682E05"/>
    <w:rsid w:val="007A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lead-paragraph">
    <w:name w:val="article__lead-paragraph"/>
    <w:basedOn w:val="a"/>
    <w:rsid w:val="007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2021-05-13T09:22:00Z</dcterms:created>
  <dcterms:modified xsi:type="dcterms:W3CDTF">2021-05-13T09:23:00Z</dcterms:modified>
</cp:coreProperties>
</file>